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7372"/>
        <w:tblLook w:val="04A0" w:firstRow="1" w:lastRow="0" w:firstColumn="1" w:lastColumn="0" w:noHBand="0" w:noVBand="1"/>
      </w:tblPr>
      <w:tblGrid>
        <w:gridCol w:w="7371"/>
      </w:tblGrid>
      <w:tr w:rsidR="005F6933" w14:paraId="062EC361" w14:textId="77777777" w:rsidTr="00066F10">
        <w:tc>
          <w:tcPr>
            <w:tcW w:w="7371" w:type="dxa"/>
            <w:shd w:val="clear" w:color="auto" w:fill="EE7372"/>
          </w:tcPr>
          <w:p w14:paraId="3421B05F" w14:textId="2B988AE0" w:rsidR="006000A7" w:rsidRDefault="00FB47A6" w:rsidP="006000A7">
            <w:pPr>
              <w:jc w:val="center"/>
              <w:rPr>
                <w:rFonts w:ascii="Blogger Sans Medium" w:hAnsi="Blogger Sans Medium"/>
                <w:i w:val="0"/>
                <w:iCs/>
                <w:sz w:val="36"/>
                <w:szCs w:val="36"/>
                <w:lang w:val="nl-BE"/>
              </w:rPr>
            </w:pPr>
            <w:r>
              <w:rPr>
                <w:rFonts w:ascii="Blogger Sans Medium" w:hAnsi="Blogger Sans Medium"/>
                <w:i w:val="0"/>
                <w:iCs/>
                <w:sz w:val="36"/>
                <w:szCs w:val="36"/>
                <w:lang w:val="nl-BE"/>
              </w:rPr>
              <w:t>WEDSTRIJD VOOR BLAASKAPELLEN</w:t>
            </w:r>
          </w:p>
          <w:p w14:paraId="1A84F150" w14:textId="194D1E3D" w:rsidR="005F6933" w:rsidRDefault="008C420E" w:rsidP="006000A7">
            <w:pPr>
              <w:jc w:val="center"/>
              <w:rPr>
                <w:rFonts w:ascii="Blogger Sans Medium" w:hAnsi="Blogger Sans Medium"/>
                <w:i w:val="0"/>
                <w:iCs/>
                <w:sz w:val="36"/>
                <w:szCs w:val="36"/>
                <w:lang w:val="nl-BE"/>
              </w:rPr>
            </w:pPr>
            <w:r>
              <w:rPr>
                <w:rFonts w:ascii="Blogger Sans Medium" w:hAnsi="Blogger Sans Medium"/>
                <w:i w:val="0"/>
                <w:iCs/>
                <w:sz w:val="36"/>
                <w:szCs w:val="36"/>
                <w:lang w:val="nl-BE"/>
              </w:rPr>
              <w:t>17 maart 2024</w:t>
            </w:r>
          </w:p>
          <w:p w14:paraId="3C759701" w14:textId="385F4DC7" w:rsidR="00066F10" w:rsidRDefault="00066F10" w:rsidP="006000A7">
            <w:pPr>
              <w:jc w:val="center"/>
              <w:rPr>
                <w:rFonts w:ascii="Blogger Sans" w:hAnsi="Blogger Sans"/>
                <w:b/>
                <w:bCs/>
                <w:i w:val="0"/>
                <w:iCs/>
                <w:sz w:val="52"/>
                <w:szCs w:val="52"/>
                <w:lang w:val="nl-BE"/>
              </w:rPr>
            </w:pPr>
            <w:r w:rsidRPr="00066F10">
              <w:rPr>
                <w:rFonts w:ascii="Blogger Sans Medium" w:hAnsi="Blogger Sans Medium"/>
                <w:i w:val="0"/>
                <w:iCs/>
                <w:sz w:val="36"/>
                <w:szCs w:val="36"/>
                <w:lang w:val="nl-BE"/>
              </w:rPr>
              <w:t>CC De Kruisboog | Sint-Jorisplein 20 | Tienen</w:t>
            </w:r>
          </w:p>
        </w:tc>
      </w:tr>
    </w:tbl>
    <w:p w14:paraId="207DCFF5" w14:textId="77777777" w:rsidR="00A362CC" w:rsidRDefault="00A362CC" w:rsidP="005F6933">
      <w:pPr>
        <w:jc w:val="center"/>
        <w:rPr>
          <w:rFonts w:ascii="Blogger Sans" w:hAnsi="Blogger Sans"/>
          <w:b/>
          <w:bCs/>
          <w:i w:val="0"/>
          <w:iCs/>
          <w:sz w:val="40"/>
          <w:szCs w:val="40"/>
          <w:lang w:val="nl-BE"/>
        </w:rPr>
      </w:pPr>
    </w:p>
    <w:tbl>
      <w:tblPr>
        <w:tblStyle w:val="Tabel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677"/>
        <w:tblLook w:val="04A0" w:firstRow="1" w:lastRow="0" w:firstColumn="1" w:lastColumn="0" w:noHBand="0" w:noVBand="1"/>
      </w:tblPr>
      <w:tblGrid>
        <w:gridCol w:w="7371"/>
      </w:tblGrid>
      <w:tr w:rsidR="00C24C3B" w14:paraId="7DB997B9" w14:textId="77777777" w:rsidTr="00C24C3B">
        <w:tc>
          <w:tcPr>
            <w:tcW w:w="7371" w:type="dxa"/>
            <w:shd w:val="clear" w:color="auto" w:fill="FFE677"/>
          </w:tcPr>
          <w:p w14:paraId="62F0630D" w14:textId="77777777" w:rsidR="00C24C3B" w:rsidRDefault="00C24C3B" w:rsidP="005F6933">
            <w:pPr>
              <w:jc w:val="center"/>
              <w:rPr>
                <w:rFonts w:ascii="Blogger Sans Medium" w:hAnsi="Blogger Sans Medium"/>
                <w:i w:val="0"/>
                <w:iCs/>
                <w:sz w:val="36"/>
                <w:szCs w:val="36"/>
                <w:lang w:val="nl-BE"/>
              </w:rPr>
            </w:pPr>
            <w:r>
              <w:rPr>
                <w:rFonts w:ascii="Blogger Sans Medium" w:hAnsi="Blogger Sans Medium"/>
                <w:i w:val="0"/>
                <w:iCs/>
                <w:sz w:val="36"/>
                <w:szCs w:val="36"/>
                <w:lang w:val="nl-BE"/>
              </w:rPr>
              <w:t>INSCHRIJVINGSFORMULIER</w:t>
            </w:r>
          </w:p>
          <w:p w14:paraId="1529C00E" w14:textId="5B487E65" w:rsidR="008C420E" w:rsidRDefault="008C420E" w:rsidP="005F6933">
            <w:pPr>
              <w:jc w:val="center"/>
              <w:rPr>
                <w:rFonts w:ascii="Blogger Sans" w:hAnsi="Blogger Sans"/>
                <w:b/>
                <w:bCs/>
                <w:i w:val="0"/>
                <w:iCs/>
                <w:sz w:val="40"/>
                <w:szCs w:val="40"/>
                <w:lang w:val="nl-BE"/>
              </w:rPr>
            </w:pPr>
            <w:r>
              <w:rPr>
                <w:rFonts w:ascii="Blogger Sans Medium" w:hAnsi="Blogger Sans Medium"/>
                <w:i w:val="0"/>
                <w:iCs/>
                <w:sz w:val="36"/>
                <w:szCs w:val="36"/>
                <w:lang w:val="nl-BE"/>
              </w:rPr>
              <w:t xml:space="preserve">indienen uiterlijk </w:t>
            </w:r>
            <w:r w:rsidR="00870063">
              <w:rPr>
                <w:rFonts w:ascii="Blogger Sans Medium" w:hAnsi="Blogger Sans Medium"/>
                <w:i w:val="0"/>
                <w:iCs/>
                <w:sz w:val="36"/>
                <w:szCs w:val="36"/>
                <w:lang w:val="nl-BE"/>
              </w:rPr>
              <w:t>1</w:t>
            </w:r>
            <w:r>
              <w:rPr>
                <w:rFonts w:ascii="Blogger Sans Medium" w:hAnsi="Blogger Sans Medium"/>
                <w:i w:val="0"/>
                <w:iCs/>
                <w:sz w:val="36"/>
                <w:szCs w:val="36"/>
                <w:lang w:val="nl-BE"/>
              </w:rPr>
              <w:t xml:space="preserve"> februari 2024</w:t>
            </w:r>
          </w:p>
        </w:tc>
      </w:tr>
    </w:tbl>
    <w:p w14:paraId="2774C8D7" w14:textId="77777777" w:rsidR="00A362CC" w:rsidRDefault="00A362CC" w:rsidP="005F6933">
      <w:pPr>
        <w:jc w:val="center"/>
        <w:rPr>
          <w:rFonts w:ascii="Blogger Sans" w:hAnsi="Blogger Sans"/>
          <w:b/>
          <w:bCs/>
          <w:i w:val="0"/>
          <w:iCs/>
          <w:sz w:val="40"/>
          <w:szCs w:val="40"/>
          <w:lang w:val="nl-BE"/>
        </w:rPr>
      </w:pPr>
    </w:p>
    <w:tbl>
      <w:tblPr>
        <w:tblStyle w:val="Tabelraster"/>
        <w:tblW w:w="7366" w:type="dxa"/>
        <w:tblLook w:val="04A0" w:firstRow="1" w:lastRow="0" w:firstColumn="1" w:lastColumn="0" w:noHBand="0" w:noVBand="1"/>
      </w:tblPr>
      <w:tblGrid>
        <w:gridCol w:w="3133"/>
        <w:gridCol w:w="4233"/>
      </w:tblGrid>
      <w:tr w:rsidR="00C24C3B" w14:paraId="14A5058F" w14:textId="77777777" w:rsidTr="00C24C3B">
        <w:tc>
          <w:tcPr>
            <w:tcW w:w="7366" w:type="dxa"/>
            <w:gridSpan w:val="2"/>
            <w:shd w:val="clear" w:color="auto" w:fill="9CD5DD"/>
          </w:tcPr>
          <w:p w14:paraId="3C07DC8E" w14:textId="15FE0838" w:rsidR="00C24C3B" w:rsidRPr="00C24C3B" w:rsidRDefault="00C24C3B" w:rsidP="00C24C3B">
            <w:pPr>
              <w:jc w:val="both"/>
              <w:rPr>
                <w:rFonts w:ascii="Foundry Sterling OT2 Book" w:hAnsi="Foundry Sterling OT2 Book"/>
                <w:b/>
                <w:bCs/>
                <w:i w:val="0"/>
                <w:iCs/>
                <w:lang w:val="nl-BE"/>
              </w:rPr>
            </w:pPr>
            <w:r>
              <w:rPr>
                <w:rFonts w:ascii="Foundry Sterling OT2 Book" w:hAnsi="Foundry Sterling OT2 Book"/>
                <w:b/>
                <w:bCs/>
                <w:i w:val="0"/>
                <w:iCs/>
                <w:lang w:val="nl-BE"/>
              </w:rPr>
              <w:t>Administratieve gegevens</w:t>
            </w:r>
          </w:p>
        </w:tc>
      </w:tr>
      <w:tr w:rsidR="00C24C3B" w14:paraId="10443584" w14:textId="77777777" w:rsidTr="00C24C3B">
        <w:tc>
          <w:tcPr>
            <w:tcW w:w="3133" w:type="dxa"/>
          </w:tcPr>
          <w:p w14:paraId="429F082E" w14:textId="34F36462"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VLAMO lidnummer:</w:t>
            </w:r>
          </w:p>
        </w:tc>
        <w:tc>
          <w:tcPr>
            <w:tcW w:w="4233" w:type="dxa"/>
          </w:tcPr>
          <w:p w14:paraId="6A09AD24" w14:textId="5CE0A8EE"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________/________</w:t>
            </w:r>
          </w:p>
        </w:tc>
      </w:tr>
      <w:tr w:rsidR="00C24C3B" w14:paraId="03D82079" w14:textId="77777777" w:rsidTr="00C24C3B">
        <w:tc>
          <w:tcPr>
            <w:tcW w:w="3133" w:type="dxa"/>
          </w:tcPr>
          <w:p w14:paraId="6F9527C1" w14:textId="05AC1021"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Naam vereniging:</w:t>
            </w:r>
          </w:p>
        </w:tc>
        <w:tc>
          <w:tcPr>
            <w:tcW w:w="4233" w:type="dxa"/>
          </w:tcPr>
          <w:p w14:paraId="48230DE0" w14:textId="77777777" w:rsidR="00C24C3B" w:rsidRDefault="00C24C3B" w:rsidP="00A362CC">
            <w:pPr>
              <w:spacing w:line="480" w:lineRule="auto"/>
              <w:jc w:val="both"/>
              <w:rPr>
                <w:rFonts w:ascii="Foundry Sterling OT2 Book" w:hAnsi="Foundry Sterling OT2 Book"/>
                <w:i w:val="0"/>
                <w:iCs/>
                <w:lang w:val="nl-BE"/>
              </w:rPr>
            </w:pPr>
          </w:p>
        </w:tc>
      </w:tr>
      <w:tr w:rsidR="00C24C3B" w14:paraId="66AE5DED" w14:textId="77777777" w:rsidTr="00C24C3B">
        <w:tc>
          <w:tcPr>
            <w:tcW w:w="3133" w:type="dxa"/>
          </w:tcPr>
          <w:p w14:paraId="7A7D2596" w14:textId="61679D48"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Gemeente:</w:t>
            </w:r>
          </w:p>
        </w:tc>
        <w:tc>
          <w:tcPr>
            <w:tcW w:w="4233" w:type="dxa"/>
          </w:tcPr>
          <w:p w14:paraId="2E17EB65" w14:textId="77777777" w:rsidR="00C24C3B" w:rsidRDefault="00C24C3B" w:rsidP="00A362CC">
            <w:pPr>
              <w:spacing w:line="480" w:lineRule="auto"/>
              <w:jc w:val="both"/>
              <w:rPr>
                <w:rFonts w:ascii="Foundry Sterling OT2 Book" w:hAnsi="Foundry Sterling OT2 Book"/>
                <w:i w:val="0"/>
                <w:iCs/>
                <w:lang w:val="nl-BE"/>
              </w:rPr>
            </w:pPr>
          </w:p>
        </w:tc>
      </w:tr>
      <w:tr w:rsidR="00C24C3B" w14:paraId="79F4D419" w14:textId="77777777" w:rsidTr="00C24C3B">
        <w:tc>
          <w:tcPr>
            <w:tcW w:w="3133" w:type="dxa"/>
          </w:tcPr>
          <w:p w14:paraId="56EBD28A" w14:textId="7CB846A9"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Dirigent:</w:t>
            </w:r>
          </w:p>
        </w:tc>
        <w:tc>
          <w:tcPr>
            <w:tcW w:w="4233" w:type="dxa"/>
          </w:tcPr>
          <w:p w14:paraId="2FF8E1A2" w14:textId="77777777" w:rsidR="00C24C3B" w:rsidRDefault="00C24C3B" w:rsidP="00A362CC">
            <w:pPr>
              <w:spacing w:line="480" w:lineRule="auto"/>
              <w:jc w:val="both"/>
              <w:rPr>
                <w:rFonts w:ascii="Foundry Sterling OT2 Book" w:hAnsi="Foundry Sterling OT2 Book"/>
                <w:i w:val="0"/>
                <w:iCs/>
                <w:lang w:val="nl-BE"/>
              </w:rPr>
            </w:pPr>
          </w:p>
        </w:tc>
      </w:tr>
      <w:tr w:rsidR="00C24C3B" w14:paraId="2E104CC2" w14:textId="77777777" w:rsidTr="00C24C3B">
        <w:tc>
          <w:tcPr>
            <w:tcW w:w="3133" w:type="dxa"/>
          </w:tcPr>
          <w:p w14:paraId="17967079" w14:textId="2FF124C0"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Emailadres dirigent:</w:t>
            </w:r>
          </w:p>
        </w:tc>
        <w:tc>
          <w:tcPr>
            <w:tcW w:w="4233" w:type="dxa"/>
          </w:tcPr>
          <w:p w14:paraId="016580F1" w14:textId="77777777" w:rsidR="00C24C3B" w:rsidRDefault="00C24C3B" w:rsidP="00A362CC">
            <w:pPr>
              <w:spacing w:line="480" w:lineRule="auto"/>
              <w:jc w:val="both"/>
              <w:rPr>
                <w:rFonts w:ascii="Foundry Sterling OT2 Book" w:hAnsi="Foundry Sterling OT2 Book"/>
                <w:i w:val="0"/>
                <w:iCs/>
                <w:lang w:val="nl-BE"/>
              </w:rPr>
            </w:pPr>
          </w:p>
        </w:tc>
      </w:tr>
      <w:tr w:rsidR="00C24C3B" w14:paraId="20B683DE" w14:textId="77777777" w:rsidTr="00C24C3B">
        <w:tc>
          <w:tcPr>
            <w:tcW w:w="3133" w:type="dxa"/>
          </w:tcPr>
          <w:p w14:paraId="032218A8" w14:textId="475F0549"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 xml:space="preserve">Contactpersoon: </w:t>
            </w:r>
          </w:p>
        </w:tc>
        <w:tc>
          <w:tcPr>
            <w:tcW w:w="4233" w:type="dxa"/>
          </w:tcPr>
          <w:p w14:paraId="4E18991B" w14:textId="77777777" w:rsidR="00C24C3B" w:rsidRDefault="00C24C3B" w:rsidP="00A362CC">
            <w:pPr>
              <w:spacing w:line="480" w:lineRule="auto"/>
              <w:jc w:val="both"/>
              <w:rPr>
                <w:rFonts w:ascii="Foundry Sterling OT2 Book" w:hAnsi="Foundry Sterling OT2 Book"/>
                <w:i w:val="0"/>
                <w:iCs/>
                <w:lang w:val="nl-BE"/>
              </w:rPr>
            </w:pPr>
          </w:p>
        </w:tc>
      </w:tr>
      <w:tr w:rsidR="00C24C3B" w14:paraId="639454EF" w14:textId="77777777" w:rsidTr="00C24C3B">
        <w:tc>
          <w:tcPr>
            <w:tcW w:w="3133" w:type="dxa"/>
          </w:tcPr>
          <w:p w14:paraId="4E271012" w14:textId="79A498C0"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Emailadres contactpersoon:</w:t>
            </w:r>
          </w:p>
        </w:tc>
        <w:tc>
          <w:tcPr>
            <w:tcW w:w="4233" w:type="dxa"/>
          </w:tcPr>
          <w:p w14:paraId="4BA066CB" w14:textId="77777777" w:rsidR="00C24C3B" w:rsidRDefault="00C24C3B" w:rsidP="00A362CC">
            <w:pPr>
              <w:spacing w:line="480" w:lineRule="auto"/>
              <w:jc w:val="both"/>
              <w:rPr>
                <w:rFonts w:ascii="Foundry Sterling OT2 Book" w:hAnsi="Foundry Sterling OT2 Book"/>
                <w:i w:val="0"/>
                <w:iCs/>
                <w:lang w:val="nl-BE"/>
              </w:rPr>
            </w:pPr>
          </w:p>
        </w:tc>
      </w:tr>
      <w:tr w:rsidR="00C24C3B" w14:paraId="15D20A6C" w14:textId="77777777" w:rsidTr="00C24C3B">
        <w:tc>
          <w:tcPr>
            <w:tcW w:w="3133" w:type="dxa"/>
          </w:tcPr>
          <w:p w14:paraId="36F1139A" w14:textId="5D751480"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Telefoonnummer contactpersoon:</w:t>
            </w:r>
          </w:p>
        </w:tc>
        <w:tc>
          <w:tcPr>
            <w:tcW w:w="4233" w:type="dxa"/>
          </w:tcPr>
          <w:p w14:paraId="5989C832" w14:textId="77777777" w:rsidR="00C24C3B" w:rsidRDefault="00C24C3B" w:rsidP="00A362CC">
            <w:pPr>
              <w:spacing w:line="480" w:lineRule="auto"/>
              <w:jc w:val="both"/>
              <w:rPr>
                <w:rFonts w:ascii="Foundry Sterling OT2 Book" w:hAnsi="Foundry Sterling OT2 Book"/>
                <w:i w:val="0"/>
                <w:iCs/>
                <w:lang w:val="nl-BE"/>
              </w:rPr>
            </w:pPr>
          </w:p>
        </w:tc>
      </w:tr>
      <w:tr w:rsidR="00C24C3B" w14:paraId="2A264DF4" w14:textId="77777777" w:rsidTr="00C24C3B">
        <w:tc>
          <w:tcPr>
            <w:tcW w:w="3133" w:type="dxa"/>
          </w:tcPr>
          <w:p w14:paraId="04D583E7" w14:textId="47E63127"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Aantal muzikanten:</w:t>
            </w:r>
          </w:p>
        </w:tc>
        <w:tc>
          <w:tcPr>
            <w:tcW w:w="4233" w:type="dxa"/>
          </w:tcPr>
          <w:p w14:paraId="0E31DE35" w14:textId="77777777" w:rsidR="00C24C3B" w:rsidRDefault="00C24C3B" w:rsidP="00A362CC">
            <w:pPr>
              <w:spacing w:line="480" w:lineRule="auto"/>
              <w:jc w:val="both"/>
              <w:rPr>
                <w:rFonts w:ascii="Foundry Sterling OT2 Book" w:hAnsi="Foundry Sterling OT2 Book"/>
                <w:i w:val="0"/>
                <w:iCs/>
                <w:lang w:val="nl-BE"/>
              </w:rPr>
            </w:pPr>
          </w:p>
        </w:tc>
      </w:tr>
      <w:tr w:rsidR="00C24C3B" w14:paraId="53862313" w14:textId="77777777" w:rsidTr="00C24C3B">
        <w:tc>
          <w:tcPr>
            <w:tcW w:w="3133" w:type="dxa"/>
          </w:tcPr>
          <w:p w14:paraId="1A142DF7" w14:textId="70B997A1"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Zanger(s):</w:t>
            </w:r>
          </w:p>
        </w:tc>
        <w:tc>
          <w:tcPr>
            <w:tcW w:w="4233" w:type="dxa"/>
          </w:tcPr>
          <w:p w14:paraId="13342BEF" w14:textId="77777777" w:rsidR="00C24C3B" w:rsidRDefault="00C24C3B" w:rsidP="00A362CC">
            <w:pPr>
              <w:spacing w:line="480" w:lineRule="auto"/>
              <w:jc w:val="both"/>
              <w:rPr>
                <w:rFonts w:ascii="Foundry Sterling OT2 Book" w:hAnsi="Foundry Sterling OT2 Book"/>
                <w:i w:val="0"/>
                <w:iCs/>
                <w:lang w:val="nl-BE"/>
              </w:rPr>
            </w:pPr>
          </w:p>
        </w:tc>
      </w:tr>
      <w:tr w:rsidR="00C24C3B" w14:paraId="089CDBE9" w14:textId="77777777" w:rsidTr="00C24C3B">
        <w:tc>
          <w:tcPr>
            <w:tcW w:w="3133" w:type="dxa"/>
          </w:tcPr>
          <w:p w14:paraId="1AC9E0B3" w14:textId="71387A51" w:rsidR="00C24C3B" w:rsidRDefault="00C24C3B" w:rsidP="00C24C3B">
            <w:pPr>
              <w:jc w:val="both"/>
              <w:rPr>
                <w:rFonts w:ascii="Foundry Sterling OT2 Book" w:hAnsi="Foundry Sterling OT2 Book"/>
                <w:i w:val="0"/>
                <w:iCs/>
                <w:lang w:val="nl-BE"/>
              </w:rPr>
            </w:pPr>
            <w:r>
              <w:rPr>
                <w:rFonts w:ascii="Foundry Sterling OT2 Book" w:hAnsi="Foundry Sterling OT2 Book"/>
                <w:i w:val="0"/>
                <w:iCs/>
                <w:lang w:val="nl-BE"/>
              </w:rPr>
              <w:t>Afdeling:</w:t>
            </w:r>
          </w:p>
        </w:tc>
        <w:tc>
          <w:tcPr>
            <w:tcW w:w="4233" w:type="dxa"/>
          </w:tcPr>
          <w:p w14:paraId="6D6C478C" w14:textId="56A4BB4D" w:rsidR="00C24C3B" w:rsidRDefault="00000000" w:rsidP="00C24C3B">
            <w:pPr>
              <w:jc w:val="both"/>
              <w:rPr>
                <w:rFonts w:ascii="Foundry Sterling OT2 Book" w:hAnsi="Foundry Sterling OT2 Book"/>
                <w:i w:val="0"/>
                <w:iCs/>
                <w:lang w:val="nl-BE"/>
              </w:rPr>
            </w:pPr>
            <w:sdt>
              <w:sdtPr>
                <w:rPr>
                  <w:rFonts w:ascii="Foundry Sterling OT2 Book" w:hAnsi="Foundry Sterling OT2 Book"/>
                  <w:i w:val="0"/>
                  <w:iCs/>
                  <w:lang w:val="nl-BE"/>
                </w:rPr>
                <w:id w:val="2108922452"/>
                <w14:checkbox>
                  <w14:checked w14:val="0"/>
                  <w14:checkedState w14:val="2612" w14:font="MS Gothic"/>
                  <w14:uncheckedState w14:val="2610" w14:font="MS Gothic"/>
                </w14:checkbox>
              </w:sdtPr>
              <w:sdtContent>
                <w:r w:rsidR="00C24C3B">
                  <w:rPr>
                    <w:rFonts w:ascii="MS Gothic" w:eastAsia="MS Gothic" w:hAnsi="MS Gothic" w:hint="eastAsia"/>
                    <w:i w:val="0"/>
                    <w:iCs/>
                    <w:lang w:val="nl-BE"/>
                  </w:rPr>
                  <w:t>☐</w:t>
                </w:r>
              </w:sdtContent>
            </w:sdt>
            <w:r w:rsidR="00C24C3B">
              <w:rPr>
                <w:rFonts w:ascii="Foundry Sterling OT2 Book" w:hAnsi="Foundry Sterling OT2 Book"/>
                <w:i w:val="0"/>
                <w:iCs/>
                <w:lang w:val="nl-BE"/>
              </w:rPr>
              <w:t xml:space="preserve"> Heuvelklasse</w:t>
            </w:r>
          </w:p>
          <w:p w14:paraId="55202E9B" w14:textId="70668318" w:rsidR="00C24C3B" w:rsidRDefault="00000000" w:rsidP="00C24C3B">
            <w:pPr>
              <w:jc w:val="both"/>
              <w:rPr>
                <w:rFonts w:ascii="Foundry Sterling OT2 Book" w:hAnsi="Foundry Sterling OT2 Book"/>
                <w:i w:val="0"/>
                <w:iCs/>
                <w:lang w:val="nl-BE"/>
              </w:rPr>
            </w:pPr>
            <w:sdt>
              <w:sdtPr>
                <w:rPr>
                  <w:rFonts w:ascii="Foundry Sterling OT2 Book" w:hAnsi="Foundry Sterling OT2 Book"/>
                  <w:i w:val="0"/>
                  <w:iCs/>
                  <w:lang w:val="nl-BE"/>
                </w:rPr>
                <w:id w:val="-449478420"/>
                <w14:checkbox>
                  <w14:checked w14:val="0"/>
                  <w14:checkedState w14:val="2612" w14:font="MS Gothic"/>
                  <w14:uncheckedState w14:val="2610" w14:font="MS Gothic"/>
                </w14:checkbox>
              </w:sdtPr>
              <w:sdtContent>
                <w:r w:rsidR="00C24C3B">
                  <w:rPr>
                    <w:rFonts w:ascii="MS Gothic" w:eastAsia="MS Gothic" w:hAnsi="MS Gothic" w:hint="eastAsia"/>
                    <w:i w:val="0"/>
                    <w:iCs/>
                    <w:lang w:val="nl-BE"/>
                  </w:rPr>
                  <w:t>☐</w:t>
                </w:r>
              </w:sdtContent>
            </w:sdt>
            <w:r w:rsidR="00C24C3B">
              <w:rPr>
                <w:rFonts w:ascii="Foundry Sterling OT2 Book" w:hAnsi="Foundry Sterling OT2 Book"/>
                <w:i w:val="0"/>
                <w:iCs/>
                <w:lang w:val="nl-BE"/>
              </w:rPr>
              <w:t xml:space="preserve"> Bergklasse</w:t>
            </w:r>
          </w:p>
          <w:p w14:paraId="4DBDE23B" w14:textId="5CEAD12B" w:rsidR="00C24C3B" w:rsidRDefault="00000000" w:rsidP="00C24C3B">
            <w:pPr>
              <w:jc w:val="both"/>
              <w:rPr>
                <w:rFonts w:ascii="Foundry Sterling OT2 Book" w:hAnsi="Foundry Sterling OT2 Book"/>
                <w:i w:val="0"/>
                <w:iCs/>
                <w:lang w:val="nl-BE"/>
              </w:rPr>
            </w:pPr>
            <w:sdt>
              <w:sdtPr>
                <w:rPr>
                  <w:rFonts w:ascii="Foundry Sterling OT2 Book" w:hAnsi="Foundry Sterling OT2 Book"/>
                  <w:i w:val="0"/>
                  <w:iCs/>
                  <w:lang w:val="nl-BE"/>
                </w:rPr>
                <w:id w:val="-2001722375"/>
                <w14:checkbox>
                  <w14:checked w14:val="0"/>
                  <w14:checkedState w14:val="2612" w14:font="MS Gothic"/>
                  <w14:uncheckedState w14:val="2610" w14:font="MS Gothic"/>
                </w14:checkbox>
              </w:sdtPr>
              <w:sdtContent>
                <w:r w:rsidR="00C24C3B">
                  <w:rPr>
                    <w:rFonts w:ascii="MS Gothic" w:eastAsia="MS Gothic" w:hAnsi="MS Gothic" w:hint="eastAsia"/>
                    <w:i w:val="0"/>
                    <w:iCs/>
                    <w:lang w:val="nl-BE"/>
                  </w:rPr>
                  <w:t>☐</w:t>
                </w:r>
              </w:sdtContent>
            </w:sdt>
            <w:r w:rsidR="00C24C3B">
              <w:rPr>
                <w:rFonts w:ascii="Foundry Sterling OT2 Book" w:hAnsi="Foundry Sterling OT2 Book"/>
                <w:i w:val="0"/>
                <w:iCs/>
                <w:lang w:val="nl-BE"/>
              </w:rPr>
              <w:t xml:space="preserve"> Topklasse </w:t>
            </w:r>
          </w:p>
        </w:tc>
      </w:tr>
    </w:tbl>
    <w:p w14:paraId="037E3286" w14:textId="77777777" w:rsidR="00A362CC" w:rsidRDefault="00A362CC" w:rsidP="00C24C3B">
      <w:pPr>
        <w:jc w:val="both"/>
        <w:rPr>
          <w:rFonts w:ascii="Foundry Sterling OT2 Book" w:hAnsi="Foundry Sterling OT2 Book"/>
          <w:i w:val="0"/>
          <w:iCs/>
          <w:lang w:val="nl-BE"/>
        </w:rPr>
      </w:pPr>
    </w:p>
    <w:p w14:paraId="274C216F" w14:textId="77777777" w:rsidR="00875157" w:rsidRDefault="00875157" w:rsidP="00C24C3B">
      <w:pPr>
        <w:jc w:val="both"/>
        <w:rPr>
          <w:rFonts w:ascii="Foundry Sterling OT2 Book" w:hAnsi="Foundry Sterling OT2 Book"/>
          <w:i w:val="0"/>
          <w:iCs/>
          <w:lang w:val="nl-BE"/>
        </w:rPr>
      </w:pPr>
    </w:p>
    <w:p w14:paraId="7E0FEE94" w14:textId="77777777" w:rsidR="00875157" w:rsidRDefault="00875157" w:rsidP="00C24C3B">
      <w:pPr>
        <w:jc w:val="both"/>
        <w:rPr>
          <w:rFonts w:ascii="Foundry Sterling OT2 Book" w:hAnsi="Foundry Sterling OT2 Book"/>
          <w:i w:val="0"/>
          <w:iCs/>
          <w:lang w:val="nl-BE"/>
        </w:rPr>
      </w:pPr>
    </w:p>
    <w:p w14:paraId="00FE7A54" w14:textId="77777777" w:rsidR="00875157" w:rsidRDefault="00875157" w:rsidP="00C24C3B">
      <w:pPr>
        <w:jc w:val="both"/>
        <w:rPr>
          <w:rFonts w:ascii="Foundry Sterling OT2 Book" w:hAnsi="Foundry Sterling OT2 Book"/>
          <w:i w:val="0"/>
          <w:iCs/>
          <w:lang w:val="nl-BE"/>
        </w:rPr>
      </w:pPr>
    </w:p>
    <w:p w14:paraId="604965C4" w14:textId="77777777" w:rsidR="00875157" w:rsidRDefault="00875157" w:rsidP="00C24C3B">
      <w:pPr>
        <w:jc w:val="both"/>
        <w:rPr>
          <w:rFonts w:ascii="Foundry Sterling OT2 Book" w:hAnsi="Foundry Sterling OT2 Book"/>
          <w:i w:val="0"/>
          <w:iCs/>
          <w:lang w:val="nl-BE"/>
        </w:rPr>
      </w:pPr>
    </w:p>
    <w:p w14:paraId="53E8362F" w14:textId="77777777" w:rsidR="00A362CC" w:rsidRDefault="00A362CC" w:rsidP="00C24C3B">
      <w:pPr>
        <w:jc w:val="both"/>
        <w:rPr>
          <w:rFonts w:ascii="Foundry Sterling OT2 Book" w:hAnsi="Foundry Sterling OT2 Book"/>
          <w:i w:val="0"/>
          <w:iCs/>
          <w:lang w:val="nl-BE"/>
        </w:rPr>
      </w:pPr>
    </w:p>
    <w:tbl>
      <w:tblPr>
        <w:tblStyle w:val="Tabelraster"/>
        <w:tblW w:w="7366" w:type="dxa"/>
        <w:tblLook w:val="04A0" w:firstRow="1" w:lastRow="0" w:firstColumn="1" w:lastColumn="0" w:noHBand="0" w:noVBand="1"/>
      </w:tblPr>
      <w:tblGrid>
        <w:gridCol w:w="463"/>
        <w:gridCol w:w="3358"/>
        <w:gridCol w:w="18"/>
        <w:gridCol w:w="2394"/>
        <w:gridCol w:w="1133"/>
      </w:tblGrid>
      <w:tr w:rsidR="00C24C3B" w14:paraId="1DF47747" w14:textId="77777777" w:rsidTr="00C24C3B">
        <w:tc>
          <w:tcPr>
            <w:tcW w:w="7366" w:type="dxa"/>
            <w:gridSpan w:val="5"/>
            <w:shd w:val="clear" w:color="auto" w:fill="9CD5DD"/>
          </w:tcPr>
          <w:p w14:paraId="2684746A" w14:textId="77777777" w:rsidR="00C24C3B" w:rsidRDefault="00C24C3B" w:rsidP="00C24C3B">
            <w:pPr>
              <w:jc w:val="both"/>
              <w:rPr>
                <w:rFonts w:ascii="Foundry Sterling OT2 Book" w:hAnsi="Foundry Sterling OT2 Book"/>
                <w:b/>
                <w:bCs/>
                <w:i w:val="0"/>
                <w:iCs/>
                <w:lang w:val="nl-BE"/>
              </w:rPr>
            </w:pPr>
            <w:r>
              <w:rPr>
                <w:rFonts w:ascii="Foundry Sterling OT2 Book" w:hAnsi="Foundry Sterling OT2 Book"/>
                <w:i w:val="0"/>
                <w:iCs/>
                <w:lang w:val="nl-BE"/>
              </w:rPr>
              <w:lastRenderedPageBreak/>
              <w:br w:type="page"/>
            </w:r>
            <w:r>
              <w:rPr>
                <w:rFonts w:ascii="Foundry Sterling OT2 Book" w:hAnsi="Foundry Sterling OT2 Book"/>
                <w:b/>
                <w:bCs/>
                <w:i w:val="0"/>
                <w:iCs/>
                <w:lang w:val="nl-BE"/>
              </w:rPr>
              <w:t>Wedstrijdwerken</w:t>
            </w:r>
          </w:p>
          <w:p w14:paraId="2110D628" w14:textId="1BFF2775" w:rsidR="00C24C3B" w:rsidRPr="00C24C3B" w:rsidRDefault="00C24C3B" w:rsidP="00C24C3B">
            <w:pPr>
              <w:jc w:val="both"/>
              <w:rPr>
                <w:rFonts w:ascii="Foundry Sterling OT2 Book" w:hAnsi="Foundry Sterling OT2 Book"/>
                <w:lang w:val="nl-BE"/>
              </w:rPr>
            </w:pPr>
            <w:r>
              <w:rPr>
                <w:rFonts w:ascii="Foundry Sterling OT2 Book" w:hAnsi="Foundry Sterling OT2 Book"/>
                <w:lang w:val="nl-BE"/>
              </w:rPr>
              <w:t xml:space="preserve">Consulteer hierover het specifieke reglement van de wedstrijd waaraan </w:t>
            </w:r>
            <w:r w:rsidR="0030154A">
              <w:rPr>
                <w:rFonts w:ascii="Foundry Sterling OT2 Book" w:hAnsi="Foundry Sterling OT2 Book"/>
                <w:lang w:val="nl-BE"/>
              </w:rPr>
              <w:t>je zal</w:t>
            </w:r>
            <w:r>
              <w:rPr>
                <w:rFonts w:ascii="Foundry Sterling OT2 Book" w:hAnsi="Foundry Sterling OT2 Book"/>
                <w:lang w:val="nl-BE"/>
              </w:rPr>
              <w:t xml:space="preserve"> deelnemen (</w:t>
            </w:r>
            <w:hyperlink r:id="rId8" w:history="1">
              <w:r w:rsidRPr="00002B11">
                <w:rPr>
                  <w:rStyle w:val="Hyperlink"/>
                  <w:rFonts w:ascii="Foundry Sterling OT2 Book" w:hAnsi="Foundry Sterling OT2 Book"/>
                  <w:lang w:val="nl-BE"/>
                </w:rPr>
                <w:t>www.vlamo.be</w:t>
              </w:r>
            </w:hyperlink>
            <w:r>
              <w:rPr>
                <w:rFonts w:ascii="Foundry Sterling OT2 Book" w:hAnsi="Foundry Sterling OT2 Book"/>
                <w:lang w:val="nl-BE"/>
              </w:rPr>
              <w:t xml:space="preserve"> &gt; Ons Aanbod &gt; Wedstrijden &gt; </w:t>
            </w:r>
            <w:hyperlink r:id="rId9" w:history="1">
              <w:r w:rsidRPr="00C24C3B">
                <w:rPr>
                  <w:rStyle w:val="Hyperlink"/>
                  <w:rFonts w:ascii="Foundry Sterling OT2 Book" w:hAnsi="Foundry Sterling OT2 Book"/>
                  <w:lang w:val="nl-BE"/>
                </w:rPr>
                <w:t>Reglementen</w:t>
              </w:r>
            </w:hyperlink>
            <w:r>
              <w:rPr>
                <w:rFonts w:ascii="Foundry Sterling OT2 Book" w:hAnsi="Foundry Sterling OT2 Book"/>
                <w:lang w:val="nl-BE"/>
              </w:rPr>
              <w:t>)</w:t>
            </w:r>
          </w:p>
        </w:tc>
      </w:tr>
      <w:tr w:rsidR="00C24C3B" w14:paraId="4AD8AFC5" w14:textId="77777777" w:rsidTr="008C420E">
        <w:tc>
          <w:tcPr>
            <w:tcW w:w="462" w:type="dxa"/>
          </w:tcPr>
          <w:p w14:paraId="2D0478C8" w14:textId="77777777" w:rsidR="00C24C3B" w:rsidRDefault="00C24C3B" w:rsidP="00C24C3B">
            <w:pPr>
              <w:jc w:val="both"/>
              <w:rPr>
                <w:rFonts w:ascii="Foundry Sterling OT2 Book" w:hAnsi="Foundry Sterling OT2 Book"/>
                <w:i w:val="0"/>
                <w:iCs/>
                <w:lang w:val="nl-BE"/>
              </w:rPr>
            </w:pPr>
          </w:p>
        </w:tc>
        <w:tc>
          <w:tcPr>
            <w:tcW w:w="3379" w:type="dxa"/>
            <w:gridSpan w:val="2"/>
          </w:tcPr>
          <w:p w14:paraId="1F9A676D" w14:textId="3E8DCA39" w:rsidR="00C24C3B" w:rsidRPr="00C24C3B" w:rsidRDefault="00C24C3B" w:rsidP="00C24C3B">
            <w:pPr>
              <w:jc w:val="both"/>
              <w:rPr>
                <w:rFonts w:ascii="Foundry Sterling OT2 Book" w:hAnsi="Foundry Sterling OT2 Book"/>
                <w:b/>
                <w:bCs/>
                <w:i w:val="0"/>
                <w:iCs/>
                <w:lang w:val="nl-BE"/>
              </w:rPr>
            </w:pPr>
            <w:r>
              <w:rPr>
                <w:rFonts w:ascii="Foundry Sterling OT2 Book" w:hAnsi="Foundry Sterling OT2 Book"/>
                <w:b/>
                <w:bCs/>
                <w:i w:val="0"/>
                <w:iCs/>
                <w:lang w:val="nl-BE"/>
              </w:rPr>
              <w:t>Aanvullend programma</w:t>
            </w:r>
          </w:p>
        </w:tc>
        <w:tc>
          <w:tcPr>
            <w:tcW w:w="2396" w:type="dxa"/>
          </w:tcPr>
          <w:p w14:paraId="65A770C6" w14:textId="77777777" w:rsidR="00C24C3B" w:rsidRDefault="00C24C3B" w:rsidP="00C24C3B">
            <w:pPr>
              <w:jc w:val="both"/>
              <w:rPr>
                <w:rFonts w:ascii="Foundry Sterling OT2 Book" w:hAnsi="Foundry Sterling OT2 Book"/>
                <w:b/>
                <w:bCs/>
                <w:i w:val="0"/>
                <w:iCs/>
                <w:lang w:val="nl-BE"/>
              </w:rPr>
            </w:pPr>
            <w:r>
              <w:rPr>
                <w:rFonts w:ascii="Foundry Sterling OT2 Book" w:hAnsi="Foundry Sterling OT2 Book"/>
                <w:b/>
                <w:bCs/>
                <w:i w:val="0"/>
                <w:iCs/>
                <w:lang w:val="nl-BE"/>
              </w:rPr>
              <w:t>Componist</w:t>
            </w:r>
          </w:p>
          <w:p w14:paraId="017E811D" w14:textId="23754A13" w:rsidR="00C24C3B" w:rsidRPr="00C24C3B" w:rsidRDefault="00C24C3B" w:rsidP="00C24C3B">
            <w:pPr>
              <w:jc w:val="both"/>
              <w:rPr>
                <w:rFonts w:ascii="Foundry Sterling OT2 Book" w:hAnsi="Foundry Sterling OT2 Book"/>
                <w:b/>
                <w:bCs/>
                <w:i w:val="0"/>
                <w:iCs/>
                <w:lang w:val="nl-BE"/>
              </w:rPr>
            </w:pPr>
            <w:r>
              <w:rPr>
                <w:rFonts w:ascii="Foundry Sterling OT2 Book" w:hAnsi="Foundry Sterling OT2 Book"/>
                <w:b/>
                <w:bCs/>
                <w:i w:val="0"/>
                <w:iCs/>
                <w:lang w:val="nl-BE"/>
              </w:rPr>
              <w:t>(+ bewerker)</w:t>
            </w:r>
          </w:p>
        </w:tc>
        <w:tc>
          <w:tcPr>
            <w:tcW w:w="1129" w:type="dxa"/>
          </w:tcPr>
          <w:p w14:paraId="6D2BF812" w14:textId="3DB5CA4E" w:rsidR="00C24C3B" w:rsidRPr="00C24C3B" w:rsidRDefault="00C24C3B" w:rsidP="00C24C3B">
            <w:pPr>
              <w:jc w:val="both"/>
              <w:rPr>
                <w:rFonts w:ascii="Foundry Sterling OT2 Book" w:hAnsi="Foundry Sterling OT2 Book"/>
                <w:b/>
                <w:bCs/>
                <w:i w:val="0"/>
                <w:iCs/>
                <w:lang w:val="nl-BE"/>
              </w:rPr>
            </w:pPr>
            <w:r>
              <w:rPr>
                <w:rFonts w:ascii="Foundry Sterling OT2 Book" w:hAnsi="Foundry Sterling OT2 Book"/>
                <w:b/>
                <w:bCs/>
                <w:i w:val="0"/>
                <w:iCs/>
                <w:lang w:val="nl-BE"/>
              </w:rPr>
              <w:t>Duur</w:t>
            </w:r>
          </w:p>
        </w:tc>
      </w:tr>
      <w:tr w:rsidR="00C24C3B" w14:paraId="56D2D0B5" w14:textId="77777777" w:rsidTr="008C420E">
        <w:tc>
          <w:tcPr>
            <w:tcW w:w="462" w:type="dxa"/>
          </w:tcPr>
          <w:p w14:paraId="705644D6" w14:textId="6B070C19"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1.</w:t>
            </w:r>
          </w:p>
        </w:tc>
        <w:tc>
          <w:tcPr>
            <w:tcW w:w="3379" w:type="dxa"/>
            <w:gridSpan w:val="2"/>
          </w:tcPr>
          <w:p w14:paraId="389BAD5E" w14:textId="77777777" w:rsidR="00C24C3B" w:rsidRDefault="00C24C3B" w:rsidP="00A362CC">
            <w:pPr>
              <w:spacing w:line="480" w:lineRule="auto"/>
              <w:jc w:val="both"/>
              <w:rPr>
                <w:rFonts w:ascii="Foundry Sterling OT2 Book" w:hAnsi="Foundry Sterling OT2 Book"/>
                <w:b/>
                <w:bCs/>
                <w:i w:val="0"/>
                <w:iCs/>
                <w:lang w:val="nl-BE"/>
              </w:rPr>
            </w:pPr>
          </w:p>
        </w:tc>
        <w:tc>
          <w:tcPr>
            <w:tcW w:w="2396" w:type="dxa"/>
          </w:tcPr>
          <w:p w14:paraId="4756D114" w14:textId="77777777" w:rsidR="00C24C3B" w:rsidRDefault="00C24C3B" w:rsidP="00A362CC">
            <w:pPr>
              <w:spacing w:line="480" w:lineRule="auto"/>
              <w:jc w:val="both"/>
              <w:rPr>
                <w:rFonts w:ascii="Foundry Sterling OT2 Book" w:hAnsi="Foundry Sterling OT2 Book"/>
                <w:b/>
                <w:bCs/>
                <w:i w:val="0"/>
                <w:iCs/>
                <w:lang w:val="nl-BE"/>
              </w:rPr>
            </w:pPr>
          </w:p>
        </w:tc>
        <w:tc>
          <w:tcPr>
            <w:tcW w:w="1129" w:type="dxa"/>
          </w:tcPr>
          <w:p w14:paraId="689FD59D" w14:textId="77777777" w:rsidR="00C24C3B" w:rsidRDefault="00C24C3B" w:rsidP="00A362CC">
            <w:pPr>
              <w:spacing w:line="480" w:lineRule="auto"/>
              <w:jc w:val="both"/>
              <w:rPr>
                <w:rFonts w:ascii="Foundry Sterling OT2 Book" w:hAnsi="Foundry Sterling OT2 Book"/>
                <w:b/>
                <w:bCs/>
                <w:i w:val="0"/>
                <w:iCs/>
                <w:lang w:val="nl-BE"/>
              </w:rPr>
            </w:pPr>
          </w:p>
        </w:tc>
      </w:tr>
      <w:tr w:rsidR="00C24C3B" w14:paraId="3707DA28" w14:textId="77777777" w:rsidTr="008C420E">
        <w:tc>
          <w:tcPr>
            <w:tcW w:w="462" w:type="dxa"/>
          </w:tcPr>
          <w:p w14:paraId="6B1B1B20" w14:textId="21E878A4"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2.</w:t>
            </w:r>
          </w:p>
        </w:tc>
        <w:tc>
          <w:tcPr>
            <w:tcW w:w="3379" w:type="dxa"/>
            <w:gridSpan w:val="2"/>
          </w:tcPr>
          <w:p w14:paraId="09EC888C" w14:textId="77777777" w:rsidR="00C24C3B" w:rsidRDefault="00C24C3B" w:rsidP="00A362CC">
            <w:pPr>
              <w:spacing w:line="480" w:lineRule="auto"/>
              <w:jc w:val="both"/>
              <w:rPr>
                <w:rFonts w:ascii="Foundry Sterling OT2 Book" w:hAnsi="Foundry Sterling OT2 Book"/>
                <w:b/>
                <w:bCs/>
                <w:i w:val="0"/>
                <w:iCs/>
                <w:lang w:val="nl-BE"/>
              </w:rPr>
            </w:pPr>
          </w:p>
        </w:tc>
        <w:tc>
          <w:tcPr>
            <w:tcW w:w="2396" w:type="dxa"/>
          </w:tcPr>
          <w:p w14:paraId="523F2851" w14:textId="77777777" w:rsidR="00C24C3B" w:rsidRDefault="00C24C3B" w:rsidP="00A362CC">
            <w:pPr>
              <w:spacing w:line="480" w:lineRule="auto"/>
              <w:jc w:val="both"/>
              <w:rPr>
                <w:rFonts w:ascii="Foundry Sterling OT2 Book" w:hAnsi="Foundry Sterling OT2 Book"/>
                <w:b/>
                <w:bCs/>
                <w:i w:val="0"/>
                <w:iCs/>
                <w:lang w:val="nl-BE"/>
              </w:rPr>
            </w:pPr>
          </w:p>
        </w:tc>
        <w:tc>
          <w:tcPr>
            <w:tcW w:w="1129" w:type="dxa"/>
          </w:tcPr>
          <w:p w14:paraId="5BFA93E0" w14:textId="77777777" w:rsidR="00C24C3B" w:rsidRDefault="00C24C3B" w:rsidP="00A362CC">
            <w:pPr>
              <w:spacing w:line="480" w:lineRule="auto"/>
              <w:jc w:val="both"/>
              <w:rPr>
                <w:rFonts w:ascii="Foundry Sterling OT2 Book" w:hAnsi="Foundry Sterling OT2 Book"/>
                <w:b/>
                <w:bCs/>
                <w:i w:val="0"/>
                <w:iCs/>
                <w:lang w:val="nl-BE"/>
              </w:rPr>
            </w:pPr>
          </w:p>
        </w:tc>
      </w:tr>
      <w:tr w:rsidR="00C24C3B" w14:paraId="7B604BEC" w14:textId="77777777" w:rsidTr="008C420E">
        <w:tc>
          <w:tcPr>
            <w:tcW w:w="462" w:type="dxa"/>
          </w:tcPr>
          <w:p w14:paraId="60B3AA01" w14:textId="4AE84F3D"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3.</w:t>
            </w:r>
          </w:p>
        </w:tc>
        <w:tc>
          <w:tcPr>
            <w:tcW w:w="3379" w:type="dxa"/>
            <w:gridSpan w:val="2"/>
          </w:tcPr>
          <w:p w14:paraId="678DCFFD" w14:textId="77777777" w:rsidR="00C24C3B" w:rsidRDefault="00C24C3B" w:rsidP="00A362CC">
            <w:pPr>
              <w:spacing w:line="480" w:lineRule="auto"/>
              <w:jc w:val="both"/>
              <w:rPr>
                <w:rFonts w:ascii="Foundry Sterling OT2 Book" w:hAnsi="Foundry Sterling OT2 Book"/>
                <w:b/>
                <w:bCs/>
                <w:i w:val="0"/>
                <w:iCs/>
                <w:lang w:val="nl-BE"/>
              </w:rPr>
            </w:pPr>
          </w:p>
        </w:tc>
        <w:tc>
          <w:tcPr>
            <w:tcW w:w="2396" w:type="dxa"/>
          </w:tcPr>
          <w:p w14:paraId="4670FEC4" w14:textId="77777777" w:rsidR="00C24C3B" w:rsidRDefault="00C24C3B" w:rsidP="00A362CC">
            <w:pPr>
              <w:spacing w:line="480" w:lineRule="auto"/>
              <w:jc w:val="both"/>
              <w:rPr>
                <w:rFonts w:ascii="Foundry Sterling OT2 Book" w:hAnsi="Foundry Sterling OT2 Book"/>
                <w:b/>
                <w:bCs/>
                <w:i w:val="0"/>
                <w:iCs/>
                <w:lang w:val="nl-BE"/>
              </w:rPr>
            </w:pPr>
          </w:p>
        </w:tc>
        <w:tc>
          <w:tcPr>
            <w:tcW w:w="1129" w:type="dxa"/>
          </w:tcPr>
          <w:p w14:paraId="77EA8795" w14:textId="77777777" w:rsidR="00C24C3B" w:rsidRDefault="00C24C3B" w:rsidP="00A362CC">
            <w:pPr>
              <w:spacing w:line="480" w:lineRule="auto"/>
              <w:jc w:val="both"/>
              <w:rPr>
                <w:rFonts w:ascii="Foundry Sterling OT2 Book" w:hAnsi="Foundry Sterling OT2 Book"/>
                <w:b/>
                <w:bCs/>
                <w:i w:val="0"/>
                <w:iCs/>
                <w:lang w:val="nl-BE"/>
              </w:rPr>
            </w:pPr>
          </w:p>
        </w:tc>
      </w:tr>
      <w:tr w:rsidR="00C24C3B" w14:paraId="30060E24" w14:textId="77777777" w:rsidTr="008C420E">
        <w:tc>
          <w:tcPr>
            <w:tcW w:w="462" w:type="dxa"/>
          </w:tcPr>
          <w:p w14:paraId="00334223" w14:textId="77663677"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4.</w:t>
            </w:r>
          </w:p>
        </w:tc>
        <w:tc>
          <w:tcPr>
            <w:tcW w:w="3379" w:type="dxa"/>
            <w:gridSpan w:val="2"/>
          </w:tcPr>
          <w:p w14:paraId="497CD6E9" w14:textId="77777777" w:rsidR="00C24C3B" w:rsidRDefault="00C24C3B" w:rsidP="00A362CC">
            <w:pPr>
              <w:spacing w:line="480" w:lineRule="auto"/>
              <w:jc w:val="both"/>
              <w:rPr>
                <w:rFonts w:ascii="Foundry Sterling OT2 Book" w:hAnsi="Foundry Sterling OT2 Book"/>
                <w:b/>
                <w:bCs/>
                <w:i w:val="0"/>
                <w:iCs/>
                <w:lang w:val="nl-BE"/>
              </w:rPr>
            </w:pPr>
          </w:p>
        </w:tc>
        <w:tc>
          <w:tcPr>
            <w:tcW w:w="2396" w:type="dxa"/>
          </w:tcPr>
          <w:p w14:paraId="554D8A34" w14:textId="77777777" w:rsidR="00C24C3B" w:rsidRDefault="00C24C3B" w:rsidP="00A362CC">
            <w:pPr>
              <w:spacing w:line="480" w:lineRule="auto"/>
              <w:jc w:val="both"/>
              <w:rPr>
                <w:rFonts w:ascii="Foundry Sterling OT2 Book" w:hAnsi="Foundry Sterling OT2 Book"/>
                <w:b/>
                <w:bCs/>
                <w:i w:val="0"/>
                <w:iCs/>
                <w:lang w:val="nl-BE"/>
              </w:rPr>
            </w:pPr>
          </w:p>
        </w:tc>
        <w:tc>
          <w:tcPr>
            <w:tcW w:w="1129" w:type="dxa"/>
          </w:tcPr>
          <w:p w14:paraId="1ABBC1C9" w14:textId="77777777" w:rsidR="00C24C3B" w:rsidRDefault="00C24C3B" w:rsidP="00A362CC">
            <w:pPr>
              <w:spacing w:line="480" w:lineRule="auto"/>
              <w:jc w:val="both"/>
              <w:rPr>
                <w:rFonts w:ascii="Foundry Sterling OT2 Book" w:hAnsi="Foundry Sterling OT2 Book"/>
                <w:b/>
                <w:bCs/>
                <w:i w:val="0"/>
                <w:iCs/>
                <w:lang w:val="nl-BE"/>
              </w:rPr>
            </w:pPr>
          </w:p>
        </w:tc>
      </w:tr>
      <w:tr w:rsidR="00C24C3B" w14:paraId="1842BC50" w14:textId="77777777" w:rsidTr="008C420E">
        <w:tc>
          <w:tcPr>
            <w:tcW w:w="462" w:type="dxa"/>
          </w:tcPr>
          <w:p w14:paraId="3DFBAA18" w14:textId="06A30B5F"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5.</w:t>
            </w:r>
          </w:p>
        </w:tc>
        <w:tc>
          <w:tcPr>
            <w:tcW w:w="3379" w:type="dxa"/>
            <w:gridSpan w:val="2"/>
          </w:tcPr>
          <w:p w14:paraId="7AB93B39" w14:textId="77777777" w:rsidR="00C24C3B" w:rsidRDefault="00C24C3B" w:rsidP="00A362CC">
            <w:pPr>
              <w:spacing w:line="480" w:lineRule="auto"/>
              <w:jc w:val="both"/>
              <w:rPr>
                <w:rFonts w:ascii="Foundry Sterling OT2 Book" w:hAnsi="Foundry Sterling OT2 Book"/>
                <w:b/>
                <w:bCs/>
                <w:i w:val="0"/>
                <w:iCs/>
                <w:lang w:val="nl-BE"/>
              </w:rPr>
            </w:pPr>
          </w:p>
        </w:tc>
        <w:tc>
          <w:tcPr>
            <w:tcW w:w="2396" w:type="dxa"/>
          </w:tcPr>
          <w:p w14:paraId="2F21F81D" w14:textId="77777777" w:rsidR="00C24C3B" w:rsidRDefault="00C24C3B" w:rsidP="00A362CC">
            <w:pPr>
              <w:spacing w:line="480" w:lineRule="auto"/>
              <w:jc w:val="both"/>
              <w:rPr>
                <w:rFonts w:ascii="Foundry Sterling OT2 Book" w:hAnsi="Foundry Sterling OT2 Book"/>
                <w:b/>
                <w:bCs/>
                <w:i w:val="0"/>
                <w:iCs/>
                <w:lang w:val="nl-BE"/>
              </w:rPr>
            </w:pPr>
          </w:p>
        </w:tc>
        <w:tc>
          <w:tcPr>
            <w:tcW w:w="1129" w:type="dxa"/>
          </w:tcPr>
          <w:p w14:paraId="4538347F" w14:textId="77777777" w:rsidR="00C24C3B" w:rsidRDefault="00C24C3B" w:rsidP="00A362CC">
            <w:pPr>
              <w:spacing w:line="480" w:lineRule="auto"/>
              <w:jc w:val="both"/>
              <w:rPr>
                <w:rFonts w:ascii="Foundry Sterling OT2 Book" w:hAnsi="Foundry Sterling OT2 Book"/>
                <w:b/>
                <w:bCs/>
                <w:i w:val="0"/>
                <w:iCs/>
                <w:lang w:val="nl-BE"/>
              </w:rPr>
            </w:pPr>
          </w:p>
        </w:tc>
      </w:tr>
      <w:tr w:rsidR="00C24C3B" w14:paraId="41C1666B" w14:textId="77777777" w:rsidTr="008C420E">
        <w:tc>
          <w:tcPr>
            <w:tcW w:w="462" w:type="dxa"/>
          </w:tcPr>
          <w:p w14:paraId="6AF51E84" w14:textId="3BE6251C"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6.</w:t>
            </w:r>
          </w:p>
        </w:tc>
        <w:tc>
          <w:tcPr>
            <w:tcW w:w="3379" w:type="dxa"/>
            <w:gridSpan w:val="2"/>
          </w:tcPr>
          <w:p w14:paraId="58A0A9BC" w14:textId="77777777" w:rsidR="00C24C3B" w:rsidRDefault="00C24C3B" w:rsidP="00A362CC">
            <w:pPr>
              <w:spacing w:line="480" w:lineRule="auto"/>
              <w:jc w:val="both"/>
              <w:rPr>
                <w:rFonts w:ascii="Foundry Sterling OT2 Book" w:hAnsi="Foundry Sterling OT2 Book"/>
                <w:b/>
                <w:bCs/>
                <w:i w:val="0"/>
                <w:iCs/>
                <w:lang w:val="nl-BE"/>
              </w:rPr>
            </w:pPr>
          </w:p>
        </w:tc>
        <w:tc>
          <w:tcPr>
            <w:tcW w:w="2396" w:type="dxa"/>
          </w:tcPr>
          <w:p w14:paraId="269C6DD6" w14:textId="77777777" w:rsidR="00C24C3B" w:rsidRDefault="00C24C3B" w:rsidP="00A362CC">
            <w:pPr>
              <w:spacing w:line="480" w:lineRule="auto"/>
              <w:jc w:val="both"/>
              <w:rPr>
                <w:rFonts w:ascii="Foundry Sterling OT2 Book" w:hAnsi="Foundry Sterling OT2 Book"/>
                <w:b/>
                <w:bCs/>
                <w:i w:val="0"/>
                <w:iCs/>
                <w:lang w:val="nl-BE"/>
              </w:rPr>
            </w:pPr>
          </w:p>
        </w:tc>
        <w:tc>
          <w:tcPr>
            <w:tcW w:w="1129" w:type="dxa"/>
          </w:tcPr>
          <w:p w14:paraId="5A2E6ABB" w14:textId="77777777" w:rsidR="00C24C3B" w:rsidRDefault="00C24C3B" w:rsidP="00A362CC">
            <w:pPr>
              <w:spacing w:line="480" w:lineRule="auto"/>
              <w:jc w:val="both"/>
              <w:rPr>
                <w:rFonts w:ascii="Foundry Sterling OT2 Book" w:hAnsi="Foundry Sterling OT2 Book"/>
                <w:b/>
                <w:bCs/>
                <w:i w:val="0"/>
                <w:iCs/>
                <w:lang w:val="nl-BE"/>
              </w:rPr>
            </w:pPr>
          </w:p>
        </w:tc>
      </w:tr>
      <w:tr w:rsidR="00C24C3B" w14:paraId="68D627D4" w14:textId="77777777" w:rsidTr="008C420E">
        <w:tc>
          <w:tcPr>
            <w:tcW w:w="462" w:type="dxa"/>
          </w:tcPr>
          <w:p w14:paraId="04891583" w14:textId="053E3FED" w:rsidR="00C24C3B" w:rsidRDefault="00C24C3B" w:rsidP="00A362CC">
            <w:pPr>
              <w:spacing w:line="480" w:lineRule="auto"/>
              <w:jc w:val="both"/>
              <w:rPr>
                <w:rFonts w:ascii="Foundry Sterling OT2 Book" w:hAnsi="Foundry Sterling OT2 Book"/>
                <w:i w:val="0"/>
                <w:iCs/>
                <w:lang w:val="nl-BE"/>
              </w:rPr>
            </w:pPr>
            <w:r>
              <w:rPr>
                <w:rFonts w:ascii="Foundry Sterling OT2 Book" w:hAnsi="Foundry Sterling OT2 Book"/>
                <w:i w:val="0"/>
                <w:iCs/>
                <w:lang w:val="nl-BE"/>
              </w:rPr>
              <w:t>7.</w:t>
            </w:r>
          </w:p>
        </w:tc>
        <w:tc>
          <w:tcPr>
            <w:tcW w:w="3379" w:type="dxa"/>
            <w:gridSpan w:val="2"/>
          </w:tcPr>
          <w:p w14:paraId="1A0AFE29" w14:textId="77777777" w:rsidR="00C24C3B" w:rsidRDefault="00C24C3B" w:rsidP="00A362CC">
            <w:pPr>
              <w:spacing w:line="480" w:lineRule="auto"/>
              <w:jc w:val="both"/>
              <w:rPr>
                <w:rFonts w:ascii="Foundry Sterling OT2 Book" w:hAnsi="Foundry Sterling OT2 Book"/>
                <w:b/>
                <w:bCs/>
                <w:i w:val="0"/>
                <w:iCs/>
                <w:lang w:val="nl-BE"/>
              </w:rPr>
            </w:pPr>
          </w:p>
        </w:tc>
        <w:tc>
          <w:tcPr>
            <w:tcW w:w="2396" w:type="dxa"/>
          </w:tcPr>
          <w:p w14:paraId="32C52DE2" w14:textId="77777777" w:rsidR="00C24C3B" w:rsidRDefault="00C24C3B" w:rsidP="00A362CC">
            <w:pPr>
              <w:spacing w:line="480" w:lineRule="auto"/>
              <w:jc w:val="both"/>
              <w:rPr>
                <w:rFonts w:ascii="Foundry Sterling OT2 Book" w:hAnsi="Foundry Sterling OT2 Book"/>
                <w:b/>
                <w:bCs/>
                <w:i w:val="0"/>
                <w:iCs/>
                <w:lang w:val="nl-BE"/>
              </w:rPr>
            </w:pPr>
          </w:p>
        </w:tc>
        <w:tc>
          <w:tcPr>
            <w:tcW w:w="1129" w:type="dxa"/>
          </w:tcPr>
          <w:p w14:paraId="517DF96A" w14:textId="77777777" w:rsidR="00C24C3B" w:rsidRDefault="00C24C3B" w:rsidP="00A362CC">
            <w:pPr>
              <w:spacing w:line="480" w:lineRule="auto"/>
              <w:jc w:val="both"/>
              <w:rPr>
                <w:rFonts w:ascii="Foundry Sterling OT2 Book" w:hAnsi="Foundry Sterling OT2 Book"/>
                <w:b/>
                <w:bCs/>
                <w:i w:val="0"/>
                <w:iCs/>
                <w:lang w:val="nl-BE"/>
              </w:rPr>
            </w:pPr>
          </w:p>
        </w:tc>
      </w:tr>
      <w:tr w:rsidR="00A25061" w14:paraId="71745CB1" w14:textId="77777777" w:rsidTr="00DF340E">
        <w:tc>
          <w:tcPr>
            <w:tcW w:w="7366" w:type="dxa"/>
            <w:gridSpan w:val="5"/>
            <w:shd w:val="clear" w:color="auto" w:fill="9CD5DD"/>
          </w:tcPr>
          <w:p w14:paraId="2B693679" w14:textId="61EA5B09" w:rsidR="008C420E" w:rsidRDefault="00A25061" w:rsidP="00A25061">
            <w:pPr>
              <w:jc w:val="both"/>
              <w:rPr>
                <w:rFonts w:ascii="Foundry Sterling OT2 Book" w:hAnsi="Foundry Sterling OT2 Book"/>
                <w:b/>
                <w:bCs/>
                <w:i w:val="0"/>
                <w:iCs/>
                <w:lang w:val="nl-BE"/>
              </w:rPr>
            </w:pPr>
            <w:r>
              <w:rPr>
                <w:rFonts w:ascii="Foundry Sterling OT2 Book" w:hAnsi="Foundry Sterling OT2 Book"/>
                <w:b/>
                <w:bCs/>
                <w:i w:val="0"/>
                <w:iCs/>
                <w:lang w:val="nl-BE"/>
              </w:rPr>
              <w:t>Indien van toepassing: (Art</w:t>
            </w:r>
            <w:r w:rsidR="008C420E">
              <w:rPr>
                <w:rFonts w:ascii="Foundry Sterling OT2 Book" w:hAnsi="Foundry Sterling OT2 Book"/>
                <w:b/>
                <w:bCs/>
                <w:i w:val="0"/>
                <w:iCs/>
                <w:lang w:val="nl-BE"/>
              </w:rPr>
              <w:t xml:space="preserve">. 7) Niet-geklasseerde werken </w:t>
            </w:r>
          </w:p>
          <w:p w14:paraId="5DCBE09A" w14:textId="7E5B8CD4" w:rsidR="00A25061" w:rsidRPr="00A25061" w:rsidRDefault="00A25061" w:rsidP="00A25061">
            <w:pPr>
              <w:jc w:val="both"/>
              <w:rPr>
                <w:rFonts w:ascii="Foundry Sterling OT2 Book" w:hAnsi="Foundry Sterling OT2 Book"/>
                <w:b/>
                <w:bCs/>
                <w:i w:val="0"/>
                <w:iCs/>
                <w:lang w:val="nl-BE"/>
              </w:rPr>
            </w:pPr>
            <w:r>
              <w:rPr>
                <w:rFonts w:ascii="Foundry Sterling OT2 Book" w:hAnsi="Foundry Sterling OT2 Book"/>
                <w:b/>
                <w:bCs/>
                <w:i w:val="0"/>
                <w:iCs/>
                <w:lang w:val="nl-BE"/>
              </w:rPr>
              <w:t xml:space="preserve">in te dienen </w:t>
            </w:r>
            <w:r w:rsidRPr="008C420E">
              <w:rPr>
                <w:rFonts w:ascii="Foundry Sterling OT2 Book" w:hAnsi="Foundry Sterling OT2 Book"/>
                <w:b/>
                <w:bCs/>
                <w:i w:val="0"/>
                <w:iCs/>
                <w:sz w:val="28"/>
                <w:szCs w:val="28"/>
                <w:lang w:val="nl-BE"/>
              </w:rPr>
              <w:t xml:space="preserve">uiterlijk </w:t>
            </w:r>
            <w:r w:rsidR="008C420E" w:rsidRPr="008C420E">
              <w:rPr>
                <w:rFonts w:ascii="Foundry Sterling OT2 Book" w:hAnsi="Foundry Sterling OT2 Book"/>
                <w:b/>
                <w:bCs/>
                <w:i w:val="0"/>
                <w:iCs/>
                <w:sz w:val="28"/>
                <w:szCs w:val="28"/>
                <w:lang w:val="nl-BE"/>
              </w:rPr>
              <w:t>15 januari 2024</w:t>
            </w:r>
          </w:p>
        </w:tc>
      </w:tr>
      <w:tr w:rsidR="00A25061" w14:paraId="08913DFD" w14:textId="77777777" w:rsidTr="00A25061">
        <w:tc>
          <w:tcPr>
            <w:tcW w:w="3823" w:type="dxa"/>
            <w:gridSpan w:val="2"/>
          </w:tcPr>
          <w:p w14:paraId="76465501" w14:textId="6093D229" w:rsidR="00A25061" w:rsidRPr="00C24C3B" w:rsidRDefault="00A25061" w:rsidP="00DF340E">
            <w:pPr>
              <w:jc w:val="both"/>
              <w:rPr>
                <w:rFonts w:ascii="Foundry Sterling OT2 Book" w:hAnsi="Foundry Sterling OT2 Book"/>
                <w:b/>
                <w:bCs/>
                <w:i w:val="0"/>
                <w:iCs/>
                <w:lang w:val="nl-BE"/>
              </w:rPr>
            </w:pPr>
            <w:r>
              <w:rPr>
                <w:rFonts w:ascii="Foundry Sterling OT2 Book" w:hAnsi="Foundry Sterling OT2 Book"/>
                <w:b/>
                <w:bCs/>
                <w:i w:val="0"/>
                <w:iCs/>
                <w:lang w:val="nl-BE"/>
              </w:rPr>
              <w:t>Aanvullend programma</w:t>
            </w:r>
          </w:p>
        </w:tc>
        <w:tc>
          <w:tcPr>
            <w:tcW w:w="2409" w:type="dxa"/>
            <w:gridSpan w:val="2"/>
          </w:tcPr>
          <w:p w14:paraId="033800C0" w14:textId="77777777" w:rsidR="00A25061" w:rsidRDefault="00A25061" w:rsidP="00DF340E">
            <w:pPr>
              <w:jc w:val="both"/>
              <w:rPr>
                <w:rFonts w:ascii="Foundry Sterling OT2 Book" w:hAnsi="Foundry Sterling OT2 Book"/>
                <w:b/>
                <w:bCs/>
                <w:i w:val="0"/>
                <w:iCs/>
                <w:lang w:val="nl-BE"/>
              </w:rPr>
            </w:pPr>
            <w:r>
              <w:rPr>
                <w:rFonts w:ascii="Foundry Sterling OT2 Book" w:hAnsi="Foundry Sterling OT2 Book"/>
                <w:b/>
                <w:bCs/>
                <w:i w:val="0"/>
                <w:iCs/>
                <w:lang w:val="nl-BE"/>
              </w:rPr>
              <w:t>Componist</w:t>
            </w:r>
          </w:p>
          <w:p w14:paraId="1681831E" w14:textId="77777777" w:rsidR="00A25061" w:rsidRPr="00C24C3B" w:rsidRDefault="00A25061" w:rsidP="00DF340E">
            <w:pPr>
              <w:jc w:val="both"/>
              <w:rPr>
                <w:rFonts w:ascii="Foundry Sterling OT2 Book" w:hAnsi="Foundry Sterling OT2 Book"/>
                <w:b/>
                <w:bCs/>
                <w:i w:val="0"/>
                <w:iCs/>
                <w:lang w:val="nl-BE"/>
              </w:rPr>
            </w:pPr>
            <w:r>
              <w:rPr>
                <w:rFonts w:ascii="Foundry Sterling OT2 Book" w:hAnsi="Foundry Sterling OT2 Book"/>
                <w:b/>
                <w:bCs/>
                <w:i w:val="0"/>
                <w:iCs/>
                <w:lang w:val="nl-BE"/>
              </w:rPr>
              <w:t>(+ bewerker)</w:t>
            </w:r>
          </w:p>
        </w:tc>
        <w:tc>
          <w:tcPr>
            <w:tcW w:w="1134" w:type="dxa"/>
          </w:tcPr>
          <w:p w14:paraId="018FE6AD" w14:textId="77777777" w:rsidR="00A25061" w:rsidRPr="00C24C3B" w:rsidRDefault="00A25061" w:rsidP="00DF340E">
            <w:pPr>
              <w:jc w:val="both"/>
              <w:rPr>
                <w:rFonts w:ascii="Foundry Sterling OT2 Book" w:hAnsi="Foundry Sterling OT2 Book"/>
                <w:b/>
                <w:bCs/>
                <w:i w:val="0"/>
                <w:iCs/>
                <w:lang w:val="nl-BE"/>
              </w:rPr>
            </w:pPr>
            <w:r>
              <w:rPr>
                <w:rFonts w:ascii="Foundry Sterling OT2 Book" w:hAnsi="Foundry Sterling OT2 Book"/>
                <w:b/>
                <w:bCs/>
                <w:i w:val="0"/>
                <w:iCs/>
                <w:lang w:val="nl-BE"/>
              </w:rPr>
              <w:t>Duur</w:t>
            </w:r>
          </w:p>
        </w:tc>
      </w:tr>
      <w:tr w:rsidR="00A25061" w14:paraId="17CE4D79" w14:textId="77777777" w:rsidTr="00A25061">
        <w:tc>
          <w:tcPr>
            <w:tcW w:w="3823" w:type="dxa"/>
            <w:gridSpan w:val="2"/>
          </w:tcPr>
          <w:p w14:paraId="756EB1B0" w14:textId="77777777" w:rsidR="00A25061" w:rsidRDefault="00A25061" w:rsidP="00A362CC">
            <w:pPr>
              <w:spacing w:line="480" w:lineRule="auto"/>
              <w:jc w:val="both"/>
              <w:rPr>
                <w:rFonts w:ascii="Foundry Sterling OT2 Book" w:hAnsi="Foundry Sterling OT2 Book"/>
                <w:b/>
                <w:bCs/>
                <w:i w:val="0"/>
                <w:iCs/>
                <w:lang w:val="nl-BE"/>
              </w:rPr>
            </w:pPr>
          </w:p>
        </w:tc>
        <w:tc>
          <w:tcPr>
            <w:tcW w:w="2409" w:type="dxa"/>
            <w:gridSpan w:val="2"/>
          </w:tcPr>
          <w:p w14:paraId="32A3B1B6" w14:textId="77777777" w:rsidR="00A25061" w:rsidRDefault="00A25061" w:rsidP="00A362CC">
            <w:pPr>
              <w:spacing w:line="480" w:lineRule="auto"/>
              <w:jc w:val="both"/>
              <w:rPr>
                <w:rFonts w:ascii="Foundry Sterling OT2 Book" w:hAnsi="Foundry Sterling OT2 Book"/>
                <w:b/>
                <w:bCs/>
                <w:i w:val="0"/>
                <w:iCs/>
                <w:lang w:val="nl-BE"/>
              </w:rPr>
            </w:pPr>
          </w:p>
        </w:tc>
        <w:tc>
          <w:tcPr>
            <w:tcW w:w="1134" w:type="dxa"/>
          </w:tcPr>
          <w:p w14:paraId="4CE567DC" w14:textId="77777777" w:rsidR="00A25061" w:rsidRDefault="00A25061" w:rsidP="00A362CC">
            <w:pPr>
              <w:spacing w:line="480" w:lineRule="auto"/>
              <w:jc w:val="both"/>
              <w:rPr>
                <w:rFonts w:ascii="Foundry Sterling OT2 Book" w:hAnsi="Foundry Sterling OT2 Book"/>
                <w:b/>
                <w:bCs/>
                <w:i w:val="0"/>
                <w:iCs/>
                <w:lang w:val="nl-BE"/>
              </w:rPr>
            </w:pPr>
          </w:p>
        </w:tc>
      </w:tr>
      <w:tr w:rsidR="00A25061" w14:paraId="3C8A918A" w14:textId="77777777" w:rsidTr="00A25061">
        <w:tc>
          <w:tcPr>
            <w:tcW w:w="3823" w:type="dxa"/>
            <w:gridSpan w:val="2"/>
          </w:tcPr>
          <w:p w14:paraId="7D717698" w14:textId="77777777" w:rsidR="00A25061" w:rsidRDefault="00A25061" w:rsidP="00A362CC">
            <w:pPr>
              <w:spacing w:line="480" w:lineRule="auto"/>
              <w:jc w:val="both"/>
              <w:rPr>
                <w:rFonts w:ascii="Foundry Sterling OT2 Book" w:hAnsi="Foundry Sterling OT2 Book"/>
                <w:b/>
                <w:bCs/>
                <w:i w:val="0"/>
                <w:iCs/>
                <w:lang w:val="nl-BE"/>
              </w:rPr>
            </w:pPr>
          </w:p>
        </w:tc>
        <w:tc>
          <w:tcPr>
            <w:tcW w:w="2409" w:type="dxa"/>
            <w:gridSpan w:val="2"/>
          </w:tcPr>
          <w:p w14:paraId="04DFA0A1" w14:textId="77777777" w:rsidR="00A25061" w:rsidRDefault="00A25061" w:rsidP="00A362CC">
            <w:pPr>
              <w:spacing w:line="480" w:lineRule="auto"/>
              <w:jc w:val="both"/>
              <w:rPr>
                <w:rFonts w:ascii="Foundry Sterling OT2 Book" w:hAnsi="Foundry Sterling OT2 Book"/>
                <w:b/>
                <w:bCs/>
                <w:i w:val="0"/>
                <w:iCs/>
                <w:lang w:val="nl-BE"/>
              </w:rPr>
            </w:pPr>
          </w:p>
        </w:tc>
        <w:tc>
          <w:tcPr>
            <w:tcW w:w="1134" w:type="dxa"/>
          </w:tcPr>
          <w:p w14:paraId="1221FA43" w14:textId="77777777" w:rsidR="00A25061" w:rsidRDefault="00A25061" w:rsidP="00A362CC">
            <w:pPr>
              <w:spacing w:line="480" w:lineRule="auto"/>
              <w:jc w:val="both"/>
              <w:rPr>
                <w:rFonts w:ascii="Foundry Sterling OT2 Book" w:hAnsi="Foundry Sterling OT2 Book"/>
                <w:b/>
                <w:bCs/>
                <w:i w:val="0"/>
                <w:iCs/>
                <w:lang w:val="nl-BE"/>
              </w:rPr>
            </w:pPr>
          </w:p>
        </w:tc>
      </w:tr>
      <w:tr w:rsidR="00A25061" w14:paraId="7D817835" w14:textId="77777777" w:rsidTr="00A25061">
        <w:tc>
          <w:tcPr>
            <w:tcW w:w="3823" w:type="dxa"/>
            <w:gridSpan w:val="2"/>
          </w:tcPr>
          <w:p w14:paraId="750F4874" w14:textId="77777777" w:rsidR="00A25061" w:rsidRDefault="00A25061" w:rsidP="00A362CC">
            <w:pPr>
              <w:spacing w:line="480" w:lineRule="auto"/>
              <w:jc w:val="both"/>
              <w:rPr>
                <w:rFonts w:ascii="Foundry Sterling OT2 Book" w:hAnsi="Foundry Sterling OT2 Book"/>
                <w:b/>
                <w:bCs/>
                <w:i w:val="0"/>
                <w:iCs/>
                <w:lang w:val="nl-BE"/>
              </w:rPr>
            </w:pPr>
          </w:p>
        </w:tc>
        <w:tc>
          <w:tcPr>
            <w:tcW w:w="2409" w:type="dxa"/>
            <w:gridSpan w:val="2"/>
          </w:tcPr>
          <w:p w14:paraId="665B8758" w14:textId="77777777" w:rsidR="00A25061" w:rsidRDefault="00A25061" w:rsidP="00A362CC">
            <w:pPr>
              <w:spacing w:line="480" w:lineRule="auto"/>
              <w:jc w:val="both"/>
              <w:rPr>
                <w:rFonts w:ascii="Foundry Sterling OT2 Book" w:hAnsi="Foundry Sterling OT2 Book"/>
                <w:b/>
                <w:bCs/>
                <w:i w:val="0"/>
                <w:iCs/>
                <w:lang w:val="nl-BE"/>
              </w:rPr>
            </w:pPr>
          </w:p>
        </w:tc>
        <w:tc>
          <w:tcPr>
            <w:tcW w:w="1134" w:type="dxa"/>
          </w:tcPr>
          <w:p w14:paraId="606428E3" w14:textId="77777777" w:rsidR="00A25061" w:rsidRDefault="00A25061" w:rsidP="00A362CC">
            <w:pPr>
              <w:spacing w:line="480" w:lineRule="auto"/>
              <w:jc w:val="both"/>
              <w:rPr>
                <w:rFonts w:ascii="Foundry Sterling OT2 Book" w:hAnsi="Foundry Sterling OT2 Book"/>
                <w:b/>
                <w:bCs/>
                <w:i w:val="0"/>
                <w:iCs/>
                <w:lang w:val="nl-BE"/>
              </w:rPr>
            </w:pPr>
          </w:p>
        </w:tc>
      </w:tr>
      <w:tr w:rsidR="00A25061" w14:paraId="755823F2" w14:textId="77777777" w:rsidTr="00A25061">
        <w:tc>
          <w:tcPr>
            <w:tcW w:w="3823" w:type="dxa"/>
            <w:gridSpan w:val="2"/>
          </w:tcPr>
          <w:p w14:paraId="36E4520F" w14:textId="77777777" w:rsidR="00A25061" w:rsidRDefault="00A25061" w:rsidP="00A362CC">
            <w:pPr>
              <w:spacing w:line="480" w:lineRule="auto"/>
              <w:jc w:val="both"/>
              <w:rPr>
                <w:rFonts w:ascii="Foundry Sterling OT2 Book" w:hAnsi="Foundry Sterling OT2 Book"/>
                <w:b/>
                <w:bCs/>
                <w:i w:val="0"/>
                <w:iCs/>
                <w:lang w:val="nl-BE"/>
              </w:rPr>
            </w:pPr>
          </w:p>
        </w:tc>
        <w:tc>
          <w:tcPr>
            <w:tcW w:w="2409" w:type="dxa"/>
            <w:gridSpan w:val="2"/>
          </w:tcPr>
          <w:p w14:paraId="702CEB87" w14:textId="77777777" w:rsidR="00A25061" w:rsidRDefault="00A25061" w:rsidP="00A362CC">
            <w:pPr>
              <w:spacing w:line="480" w:lineRule="auto"/>
              <w:jc w:val="both"/>
              <w:rPr>
                <w:rFonts w:ascii="Foundry Sterling OT2 Book" w:hAnsi="Foundry Sterling OT2 Book"/>
                <w:b/>
                <w:bCs/>
                <w:i w:val="0"/>
                <w:iCs/>
                <w:lang w:val="nl-BE"/>
              </w:rPr>
            </w:pPr>
          </w:p>
        </w:tc>
        <w:tc>
          <w:tcPr>
            <w:tcW w:w="1134" w:type="dxa"/>
          </w:tcPr>
          <w:p w14:paraId="06549155" w14:textId="77777777" w:rsidR="00A25061" w:rsidRDefault="00A25061" w:rsidP="00A362CC">
            <w:pPr>
              <w:spacing w:line="480" w:lineRule="auto"/>
              <w:jc w:val="both"/>
              <w:rPr>
                <w:rFonts w:ascii="Foundry Sterling OT2 Book" w:hAnsi="Foundry Sterling OT2 Book"/>
                <w:b/>
                <w:bCs/>
                <w:i w:val="0"/>
                <w:iCs/>
                <w:lang w:val="nl-BE"/>
              </w:rPr>
            </w:pPr>
          </w:p>
        </w:tc>
      </w:tr>
      <w:tr w:rsidR="00A25061" w14:paraId="2E17966D" w14:textId="77777777" w:rsidTr="00A25061">
        <w:tc>
          <w:tcPr>
            <w:tcW w:w="3823" w:type="dxa"/>
            <w:gridSpan w:val="2"/>
          </w:tcPr>
          <w:p w14:paraId="1BC92EDB" w14:textId="77777777" w:rsidR="00A25061" w:rsidRDefault="00A25061" w:rsidP="00A362CC">
            <w:pPr>
              <w:spacing w:line="480" w:lineRule="auto"/>
              <w:jc w:val="both"/>
              <w:rPr>
                <w:rFonts w:ascii="Foundry Sterling OT2 Book" w:hAnsi="Foundry Sterling OT2 Book"/>
                <w:b/>
                <w:bCs/>
                <w:i w:val="0"/>
                <w:iCs/>
                <w:lang w:val="nl-BE"/>
              </w:rPr>
            </w:pPr>
          </w:p>
        </w:tc>
        <w:tc>
          <w:tcPr>
            <w:tcW w:w="2409" w:type="dxa"/>
            <w:gridSpan w:val="2"/>
          </w:tcPr>
          <w:p w14:paraId="101737F7" w14:textId="77777777" w:rsidR="00A25061" w:rsidRDefault="00A25061" w:rsidP="00A362CC">
            <w:pPr>
              <w:spacing w:line="480" w:lineRule="auto"/>
              <w:jc w:val="both"/>
              <w:rPr>
                <w:rFonts w:ascii="Foundry Sterling OT2 Book" w:hAnsi="Foundry Sterling OT2 Book"/>
                <w:b/>
                <w:bCs/>
                <w:i w:val="0"/>
                <w:iCs/>
                <w:lang w:val="nl-BE"/>
              </w:rPr>
            </w:pPr>
          </w:p>
        </w:tc>
        <w:tc>
          <w:tcPr>
            <w:tcW w:w="1134" w:type="dxa"/>
          </w:tcPr>
          <w:p w14:paraId="65CABF3E" w14:textId="77777777" w:rsidR="00A25061" w:rsidRDefault="00A25061" w:rsidP="00A362CC">
            <w:pPr>
              <w:spacing w:line="480" w:lineRule="auto"/>
              <w:jc w:val="both"/>
              <w:rPr>
                <w:rFonts w:ascii="Foundry Sterling OT2 Book" w:hAnsi="Foundry Sterling OT2 Book"/>
                <w:b/>
                <w:bCs/>
                <w:i w:val="0"/>
                <w:iCs/>
                <w:lang w:val="nl-BE"/>
              </w:rPr>
            </w:pPr>
          </w:p>
        </w:tc>
      </w:tr>
      <w:tr w:rsidR="00A25061" w14:paraId="470D1A4C" w14:textId="77777777" w:rsidTr="00A25061">
        <w:tc>
          <w:tcPr>
            <w:tcW w:w="3823" w:type="dxa"/>
            <w:gridSpan w:val="2"/>
          </w:tcPr>
          <w:p w14:paraId="49E9A1EB" w14:textId="77777777" w:rsidR="00A25061" w:rsidRDefault="00A25061" w:rsidP="00A362CC">
            <w:pPr>
              <w:spacing w:line="480" w:lineRule="auto"/>
              <w:jc w:val="both"/>
              <w:rPr>
                <w:rFonts w:ascii="Foundry Sterling OT2 Book" w:hAnsi="Foundry Sterling OT2 Book"/>
                <w:b/>
                <w:bCs/>
                <w:i w:val="0"/>
                <w:iCs/>
                <w:lang w:val="nl-BE"/>
              </w:rPr>
            </w:pPr>
          </w:p>
        </w:tc>
        <w:tc>
          <w:tcPr>
            <w:tcW w:w="2409" w:type="dxa"/>
            <w:gridSpan w:val="2"/>
          </w:tcPr>
          <w:p w14:paraId="22F5812D" w14:textId="77777777" w:rsidR="00A25061" w:rsidRDefault="00A25061" w:rsidP="00A362CC">
            <w:pPr>
              <w:spacing w:line="480" w:lineRule="auto"/>
              <w:jc w:val="both"/>
              <w:rPr>
                <w:rFonts w:ascii="Foundry Sterling OT2 Book" w:hAnsi="Foundry Sterling OT2 Book"/>
                <w:b/>
                <w:bCs/>
                <w:i w:val="0"/>
                <w:iCs/>
                <w:lang w:val="nl-BE"/>
              </w:rPr>
            </w:pPr>
          </w:p>
        </w:tc>
        <w:tc>
          <w:tcPr>
            <w:tcW w:w="1134" w:type="dxa"/>
          </w:tcPr>
          <w:p w14:paraId="3F6955CB" w14:textId="77777777" w:rsidR="00A25061" w:rsidRDefault="00A25061" w:rsidP="00A362CC">
            <w:pPr>
              <w:spacing w:line="480" w:lineRule="auto"/>
              <w:jc w:val="both"/>
              <w:rPr>
                <w:rFonts w:ascii="Foundry Sterling OT2 Book" w:hAnsi="Foundry Sterling OT2 Book"/>
                <w:b/>
                <w:bCs/>
                <w:i w:val="0"/>
                <w:iCs/>
                <w:lang w:val="nl-BE"/>
              </w:rPr>
            </w:pPr>
          </w:p>
        </w:tc>
      </w:tr>
    </w:tbl>
    <w:p w14:paraId="50526078" w14:textId="034BC459" w:rsidR="00A25061" w:rsidRDefault="00A25061" w:rsidP="00C24C3B">
      <w:pPr>
        <w:jc w:val="both"/>
        <w:rPr>
          <w:rFonts w:ascii="Foundry Sterling OT2 Book" w:hAnsi="Foundry Sterling OT2 Book"/>
          <w:i w:val="0"/>
          <w:iCs/>
          <w:lang w:val="nl-BE"/>
        </w:rPr>
      </w:pPr>
    </w:p>
    <w:p w14:paraId="0CB83B43" w14:textId="2BCB261A" w:rsidR="00A25061" w:rsidRDefault="00A25061" w:rsidP="00C24C3B">
      <w:pPr>
        <w:jc w:val="both"/>
        <w:rPr>
          <w:rFonts w:ascii="Foundry Sterling OT2 Book" w:hAnsi="Foundry Sterling OT2 Book"/>
          <w:i w:val="0"/>
          <w:iCs/>
          <w:lang w:val="nl-BE"/>
        </w:rPr>
      </w:pPr>
      <w:r>
        <w:rPr>
          <w:rFonts w:ascii="Foundry Sterling OT2 Book" w:hAnsi="Foundry Sterling OT2 Book"/>
          <w:i w:val="0"/>
          <w:iCs/>
          <w:lang w:val="nl-BE"/>
        </w:rPr>
        <w:t xml:space="preserve">Ondergetekenden verklaren zich akkoord met het wedstrijdreglement en bevestigen op eer dat alle uitvoerende muzikanten rechtmatige leden van hun vereniging zijn. </w:t>
      </w:r>
    </w:p>
    <w:p w14:paraId="63C4299B" w14:textId="777D1DA2" w:rsidR="00A25061" w:rsidRDefault="00A25061" w:rsidP="00C24C3B">
      <w:pPr>
        <w:jc w:val="both"/>
        <w:rPr>
          <w:rFonts w:ascii="Foundry Sterling OT2 Book" w:hAnsi="Foundry Sterling OT2 Book"/>
          <w:i w:val="0"/>
          <w:iCs/>
          <w:lang w:val="nl-BE"/>
        </w:rPr>
      </w:pPr>
    </w:p>
    <w:p w14:paraId="15E6D97F" w14:textId="06C06414" w:rsidR="00A25061" w:rsidRPr="00A25061" w:rsidRDefault="00A25061" w:rsidP="00C24C3B">
      <w:pPr>
        <w:jc w:val="both"/>
        <w:rPr>
          <w:rFonts w:ascii="Foundry Sterling OT2 Book" w:hAnsi="Foundry Sterling OT2 Book"/>
          <w:i w:val="0"/>
          <w:iCs/>
          <w:lang w:val="nl-BE"/>
        </w:rPr>
      </w:pPr>
      <w:r>
        <w:rPr>
          <w:rFonts w:ascii="Foundry Sterling OT2 Book" w:hAnsi="Foundry Sterling OT2 Book"/>
          <w:i w:val="0"/>
          <w:iCs/>
          <w:lang w:val="nl-BE"/>
        </w:rPr>
        <w:t>Handtekening secretaris</w:t>
      </w:r>
      <w:r>
        <w:rPr>
          <w:rFonts w:ascii="Foundry Sterling OT2 Book" w:hAnsi="Foundry Sterling OT2 Book"/>
          <w:i w:val="0"/>
          <w:iCs/>
          <w:lang w:val="nl-BE"/>
        </w:rPr>
        <w:tab/>
      </w:r>
      <w:r>
        <w:rPr>
          <w:rFonts w:ascii="Foundry Sterling OT2 Book" w:hAnsi="Foundry Sterling OT2 Book"/>
          <w:i w:val="0"/>
          <w:iCs/>
          <w:lang w:val="nl-BE"/>
        </w:rPr>
        <w:tab/>
      </w:r>
      <w:r>
        <w:rPr>
          <w:rFonts w:ascii="Foundry Sterling OT2 Book" w:hAnsi="Foundry Sterling OT2 Book"/>
          <w:i w:val="0"/>
          <w:iCs/>
          <w:lang w:val="nl-BE"/>
        </w:rPr>
        <w:tab/>
      </w:r>
      <w:r>
        <w:rPr>
          <w:rFonts w:ascii="Foundry Sterling OT2 Book" w:hAnsi="Foundry Sterling OT2 Book"/>
          <w:i w:val="0"/>
          <w:iCs/>
          <w:lang w:val="nl-BE"/>
        </w:rPr>
        <w:tab/>
        <w:t>Handtekening voorzitter</w:t>
      </w:r>
    </w:p>
    <w:sectPr w:rsidR="00A25061" w:rsidRPr="00A25061" w:rsidSect="002E28E6">
      <w:headerReference w:type="even" r:id="rId10"/>
      <w:headerReference w:type="default" r:id="rId11"/>
      <w:footerReference w:type="default" r:id="rId12"/>
      <w:headerReference w:type="first" r:id="rId13"/>
      <w:pgSz w:w="11900" w:h="16840"/>
      <w:pgMar w:top="2381" w:right="1531" w:bottom="1112" w:left="362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AAE3" w14:textId="77777777" w:rsidR="00A52E1B" w:rsidRDefault="00A52E1B">
      <w:pPr>
        <w:spacing w:line="240" w:lineRule="auto"/>
      </w:pPr>
      <w:r>
        <w:separator/>
      </w:r>
    </w:p>
  </w:endnote>
  <w:endnote w:type="continuationSeparator" w:id="0">
    <w:p w14:paraId="36B7547D" w14:textId="77777777" w:rsidR="00A52E1B" w:rsidRDefault="00A52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Sterling OT2 Book">
    <w:altName w:val="Corbel"/>
    <w:panose1 w:val="02000503040000020004"/>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panose1 w:val="00000000000000000000"/>
    <w:charset w:val="4D"/>
    <w:family w:val="swiss"/>
    <w:notTrueType/>
    <w:pitch w:val="default"/>
    <w:sig w:usb0="00000003" w:usb1="00000000" w:usb2="00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charset w:val="00"/>
    <w:family w:val="auto"/>
    <w:pitch w:val="variable"/>
    <w:sig w:usb0="E00002AF"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Blogger Sans Medium">
    <w:altName w:val="MS UI Gothic"/>
    <w:panose1 w:val="02000506030000020004"/>
    <w:charset w:val="00"/>
    <w:family w:val="auto"/>
    <w:pitch w:val="variable"/>
    <w:sig w:usb0="A000022F" w:usb1="5200606A" w:usb2="14000000" w:usb3="00000000" w:csb0="00000097" w:csb1="00000000"/>
  </w:font>
  <w:font w:name="Blogger Sans">
    <w:altName w:val="Cambria Math"/>
    <w:panose1 w:val="02000506030000020004"/>
    <w:charset w:val="00"/>
    <w:family w:val="auto"/>
    <w:pitch w:val="variable"/>
    <w:sig w:usb0="A000022F" w:usb1="5200606A" w:usb2="14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Foundry Sterling OT2 Demi">
    <w:altName w:val="Arial"/>
    <w:panose1 w:val="02000700040000020004"/>
    <w:charset w:val="00"/>
    <w:family w:val="modern"/>
    <w:notTrueType/>
    <w:pitch w:val="variable"/>
    <w:sig w:usb0="A00000AF" w:usb1="5000205B" w:usb2="00000000" w:usb3="00000000" w:csb0="00000093" w:csb1="00000000"/>
  </w:font>
  <w:font w:name="FoundrySterling-Bold">
    <w:altName w:val="Calibri"/>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 w:name="Foundry Sterling OT2 Medium">
    <w:altName w:val="Times New Roman"/>
    <w:panose1 w:val="02000600040000020004"/>
    <w:charset w:val="00"/>
    <w:family w:val="modern"/>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6171"/>
      <w:docPartObj>
        <w:docPartGallery w:val="Page Numbers (Bottom of Page)"/>
        <w:docPartUnique/>
      </w:docPartObj>
    </w:sdtPr>
    <w:sdtContent>
      <w:p w14:paraId="240B9896" w14:textId="59BE9DCA" w:rsidR="00141EB7" w:rsidRDefault="00141EB7">
        <w:pPr>
          <w:pStyle w:val="Voettekst"/>
        </w:pPr>
        <w:r>
          <w:rPr>
            <w:noProof/>
            <w:lang w:val="nl-BE" w:eastAsia="nl-BE" w:bidi="ar-SA"/>
          </w:rPr>
          <mc:AlternateContent>
            <mc:Choice Requires="wps">
              <w:drawing>
                <wp:anchor distT="0" distB="0" distL="114300" distR="114300" simplePos="0" relativeHeight="251664384" behindDoc="0" locked="0" layoutInCell="1" allowOverlap="1" wp14:anchorId="6857DEDB" wp14:editId="093ECEA5">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0D6A5A" w14:textId="77777777" w:rsidR="00141EB7" w:rsidRPr="00141EB7" w:rsidRDefault="00141EB7">
                              <w:pPr>
                                <w:pBdr>
                                  <w:top w:val="single" w:sz="4" w:space="1" w:color="7F7F7F" w:themeColor="background1" w:themeShade="7F"/>
                                </w:pBdr>
                                <w:jc w:val="center"/>
                                <w:rPr>
                                  <w:rFonts w:ascii="Foundry Sterling OT2 Medium" w:hAnsi="Foundry Sterling OT2 Medium"/>
                                  <w:i w:val="0"/>
                                  <w:iCs/>
                                </w:rPr>
                              </w:pPr>
                              <w:r w:rsidRPr="00141EB7">
                                <w:rPr>
                                  <w:rFonts w:ascii="Foundry Sterling OT2 Medium" w:hAnsi="Foundry Sterling OT2 Medium"/>
                                  <w:i w:val="0"/>
                                  <w:iCs/>
                                </w:rPr>
                                <w:fldChar w:fldCharType="begin"/>
                              </w:r>
                              <w:r w:rsidRPr="00141EB7">
                                <w:rPr>
                                  <w:rFonts w:ascii="Foundry Sterling OT2 Medium" w:hAnsi="Foundry Sterling OT2 Medium"/>
                                  <w:i w:val="0"/>
                                  <w:iCs/>
                                </w:rPr>
                                <w:instrText>PAGE   \* MERGEFORMAT</w:instrText>
                              </w:r>
                              <w:r w:rsidRPr="00141EB7">
                                <w:rPr>
                                  <w:rFonts w:ascii="Foundry Sterling OT2 Medium" w:hAnsi="Foundry Sterling OT2 Medium"/>
                                  <w:i w:val="0"/>
                                  <w:iCs/>
                                </w:rPr>
                                <w:fldChar w:fldCharType="separate"/>
                              </w:r>
                              <w:r w:rsidR="00FA5074">
                                <w:rPr>
                                  <w:rFonts w:ascii="Foundry Sterling OT2 Medium" w:hAnsi="Foundry Sterling OT2 Medium"/>
                                  <w:i w:val="0"/>
                                  <w:iCs/>
                                  <w:noProof/>
                                </w:rPr>
                                <w:t>2</w:t>
                              </w:r>
                              <w:r w:rsidRPr="00141EB7">
                                <w:rPr>
                                  <w:rFonts w:ascii="Foundry Sterling OT2 Medium" w:hAnsi="Foundry Sterling OT2 Medium"/>
                                  <w:i w:val="0"/>
                                  <w:iC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57DEDB" id="Rechthoek 2" o:spid="_x0000_s1027"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0E0D6A5A" w14:textId="77777777" w:rsidR="00141EB7" w:rsidRPr="00141EB7" w:rsidRDefault="00141EB7">
                        <w:pPr>
                          <w:pBdr>
                            <w:top w:val="single" w:sz="4" w:space="1" w:color="7F7F7F" w:themeColor="background1" w:themeShade="7F"/>
                          </w:pBdr>
                          <w:jc w:val="center"/>
                          <w:rPr>
                            <w:rFonts w:ascii="Foundry Sterling OT2 Medium" w:hAnsi="Foundry Sterling OT2 Medium"/>
                            <w:i w:val="0"/>
                            <w:iCs/>
                          </w:rPr>
                        </w:pPr>
                        <w:r w:rsidRPr="00141EB7">
                          <w:rPr>
                            <w:rFonts w:ascii="Foundry Sterling OT2 Medium" w:hAnsi="Foundry Sterling OT2 Medium"/>
                            <w:i w:val="0"/>
                            <w:iCs/>
                          </w:rPr>
                          <w:fldChar w:fldCharType="begin"/>
                        </w:r>
                        <w:r w:rsidRPr="00141EB7">
                          <w:rPr>
                            <w:rFonts w:ascii="Foundry Sterling OT2 Medium" w:hAnsi="Foundry Sterling OT2 Medium"/>
                            <w:i w:val="0"/>
                            <w:iCs/>
                          </w:rPr>
                          <w:instrText>PAGE   \* MERGEFORMAT</w:instrText>
                        </w:r>
                        <w:r w:rsidRPr="00141EB7">
                          <w:rPr>
                            <w:rFonts w:ascii="Foundry Sterling OT2 Medium" w:hAnsi="Foundry Sterling OT2 Medium"/>
                            <w:i w:val="0"/>
                            <w:iCs/>
                          </w:rPr>
                          <w:fldChar w:fldCharType="separate"/>
                        </w:r>
                        <w:r w:rsidR="00FA5074">
                          <w:rPr>
                            <w:rFonts w:ascii="Foundry Sterling OT2 Medium" w:hAnsi="Foundry Sterling OT2 Medium"/>
                            <w:i w:val="0"/>
                            <w:iCs/>
                            <w:noProof/>
                          </w:rPr>
                          <w:t>2</w:t>
                        </w:r>
                        <w:r w:rsidRPr="00141EB7">
                          <w:rPr>
                            <w:rFonts w:ascii="Foundry Sterling OT2 Medium" w:hAnsi="Foundry Sterling OT2 Medium"/>
                            <w:i w:val="0"/>
                            <w:iCs/>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B179" w14:textId="77777777" w:rsidR="00A52E1B" w:rsidRDefault="00A52E1B">
      <w:pPr>
        <w:spacing w:line="240" w:lineRule="auto"/>
      </w:pPr>
      <w:r>
        <w:separator/>
      </w:r>
    </w:p>
  </w:footnote>
  <w:footnote w:type="continuationSeparator" w:id="0">
    <w:p w14:paraId="0CCA445C" w14:textId="77777777" w:rsidR="00A52E1B" w:rsidRDefault="00A52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9D8" w14:textId="77777777" w:rsidR="00C8225E" w:rsidRDefault="00000000">
    <w:pPr>
      <w:pStyle w:val="Koptekst"/>
    </w:pPr>
    <w:r>
      <w:rPr>
        <w:noProof/>
        <w:lang w:val="en-US" w:bidi="ar-SA"/>
      </w:rPr>
      <w:pict w14:anchorId="7B81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36.9pt;height:476.5pt;z-index:-251657216;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5A9" w14:textId="11167348" w:rsidR="00C8225E" w:rsidRDefault="00F3469A">
    <w:pPr>
      <w:pStyle w:val="Koptekst"/>
    </w:pPr>
    <w:r>
      <w:rPr>
        <w:noProof/>
        <w:lang w:val="nl-BE" w:eastAsia="nl-BE" w:bidi="ar-SA"/>
      </w:rPr>
      <mc:AlternateContent>
        <mc:Choice Requires="wps">
          <w:drawing>
            <wp:anchor distT="0" distB="0" distL="114300" distR="114300" simplePos="0" relativeHeight="251662336" behindDoc="0" locked="1" layoutInCell="1" allowOverlap="1" wp14:anchorId="25515545" wp14:editId="3C40EFD0">
              <wp:simplePos x="0" y="0"/>
              <wp:positionH relativeFrom="column">
                <wp:posOffset>-1844040</wp:posOffset>
              </wp:positionH>
              <wp:positionV relativeFrom="page">
                <wp:posOffset>9209405</wp:posOffset>
              </wp:positionV>
              <wp:extent cx="1303020" cy="1345565"/>
              <wp:effectExtent l="0" t="0" r="11430" b="698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5545" id="_x0000_t202" coordsize="21600,21600" o:spt="202" path="m,l,21600r21600,l21600,xe">
              <v:stroke joinstyle="miter"/>
              <v:path gradientshapeok="t" o:connecttype="rect"/>
            </v:shapetype>
            <v:shape id="Text Box 55" o:spid="_x0000_s1026" type="#_x0000_t202" style="position:absolute;margin-left:-145.2pt;margin-top:725.15pt;width:102.6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" filled="f" stroked="f">
              <v:textbox inset="0,2.3mm,0,0">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 xml:space="preserve">Charles de </w:t>
                    </w:r>
                    <w:proofErr w:type="spellStart"/>
                    <w:r w:rsidRPr="00145C1F">
                      <w:rPr>
                        <w:rFonts w:ascii="FoundrySterling-Book" w:hAnsi="FoundrySterling-Book" w:cs="FoundrySterling-Book"/>
                        <w:sz w:val="16"/>
                        <w:szCs w:val="16"/>
                      </w:rPr>
                      <w:t>Kerchovelaan</w:t>
                    </w:r>
                    <w:proofErr w:type="spellEnd"/>
                    <w:r w:rsidRPr="00145C1F">
                      <w:rPr>
                        <w:rFonts w:ascii="FoundrySterling-Book" w:hAnsi="FoundrySterling-Book" w:cs="FoundrySterling-Book"/>
                        <w:sz w:val="16"/>
                        <w:szCs w:val="16"/>
                      </w:rPr>
                      <w:t xml:space="preserve">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v:textbox>
              <w10:wrap anchory="page"/>
              <w10:anchorlock/>
            </v:shape>
          </w:pict>
        </mc:Fallback>
      </mc:AlternateContent>
    </w:r>
    <w:r w:rsidR="00000000">
      <w:rPr>
        <w:noProof/>
        <w:lang w:val="en-US" w:bidi="ar-SA"/>
      </w:rPr>
      <w:pict w14:anchorId="2AF7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5E6" w14:textId="77777777" w:rsidR="00C8225E" w:rsidRDefault="00000000">
    <w:pPr>
      <w:pStyle w:val="Koptekst"/>
    </w:pPr>
    <w:r>
      <w:rPr>
        <w:noProof/>
        <w:lang w:val="en-US" w:bidi="ar-SA"/>
      </w:rPr>
      <w:pict w14:anchorId="7D4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336.9pt;height:476.5pt;z-index:-251656192;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024057"/>
    <w:multiLevelType w:val="hybridMultilevel"/>
    <w:tmpl w:val="679C52F6"/>
    <w:lvl w:ilvl="0" w:tplc="7C9CE1C2">
      <w:numFmt w:val="bullet"/>
      <w:lvlText w:val="-"/>
      <w:lvlJc w:val="left"/>
      <w:pPr>
        <w:ind w:left="720" w:hanging="36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0A251E"/>
    <w:multiLevelType w:val="hybridMultilevel"/>
    <w:tmpl w:val="51DA806E"/>
    <w:lvl w:ilvl="0" w:tplc="5504E06C">
      <w:numFmt w:val="bullet"/>
      <w:lvlText w:val="-"/>
      <w:lvlJc w:val="left"/>
      <w:pPr>
        <w:ind w:left="720" w:hanging="36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F2E79EB"/>
    <w:multiLevelType w:val="hybridMultilevel"/>
    <w:tmpl w:val="A31E4EC6"/>
    <w:lvl w:ilvl="0" w:tplc="8DD24620">
      <w:numFmt w:val="bullet"/>
      <w:lvlText w:val="-"/>
      <w:lvlJc w:val="left"/>
      <w:pPr>
        <w:ind w:left="720" w:hanging="360"/>
      </w:pPr>
      <w:rPr>
        <w:rFonts w:ascii="Foundry Sterling OT2 Book" w:eastAsia="Cambria" w:hAnsi="Foundry Sterling OT2 Book"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2506333">
    <w:abstractNumId w:val="0"/>
  </w:num>
  <w:num w:numId="2" w16cid:durableId="1558783500">
    <w:abstractNumId w:val="2"/>
  </w:num>
  <w:num w:numId="3" w16cid:durableId="459111324">
    <w:abstractNumId w:val="3"/>
  </w:num>
  <w:num w:numId="4" w16cid:durableId="98789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26"/>
    <w:rsid w:val="00016121"/>
    <w:rsid w:val="00030486"/>
    <w:rsid w:val="00061C38"/>
    <w:rsid w:val="00066F10"/>
    <w:rsid w:val="000A2DFE"/>
    <w:rsid w:val="00141EB7"/>
    <w:rsid w:val="00145C1F"/>
    <w:rsid w:val="00183352"/>
    <w:rsid w:val="00195BC3"/>
    <w:rsid w:val="002A4984"/>
    <w:rsid w:val="002D0177"/>
    <w:rsid w:val="002D41C6"/>
    <w:rsid w:val="002E28E6"/>
    <w:rsid w:val="0030154A"/>
    <w:rsid w:val="00327F33"/>
    <w:rsid w:val="003A2C5C"/>
    <w:rsid w:val="0045122D"/>
    <w:rsid w:val="005017A5"/>
    <w:rsid w:val="00553DF0"/>
    <w:rsid w:val="005D4FE3"/>
    <w:rsid w:val="005D66CA"/>
    <w:rsid w:val="005F6933"/>
    <w:rsid w:val="006000A7"/>
    <w:rsid w:val="0062284B"/>
    <w:rsid w:val="00634E8E"/>
    <w:rsid w:val="00642D26"/>
    <w:rsid w:val="00682626"/>
    <w:rsid w:val="007010A2"/>
    <w:rsid w:val="00706767"/>
    <w:rsid w:val="0074322C"/>
    <w:rsid w:val="00754DB0"/>
    <w:rsid w:val="007A03A3"/>
    <w:rsid w:val="007F132D"/>
    <w:rsid w:val="00870063"/>
    <w:rsid w:val="008700E5"/>
    <w:rsid w:val="00875157"/>
    <w:rsid w:val="00893AC5"/>
    <w:rsid w:val="008C420E"/>
    <w:rsid w:val="008D754F"/>
    <w:rsid w:val="00910659"/>
    <w:rsid w:val="00976932"/>
    <w:rsid w:val="009817B7"/>
    <w:rsid w:val="00A25061"/>
    <w:rsid w:val="00A362CC"/>
    <w:rsid w:val="00A52E1B"/>
    <w:rsid w:val="00A545DC"/>
    <w:rsid w:val="00A72101"/>
    <w:rsid w:val="00AD31D1"/>
    <w:rsid w:val="00B077E1"/>
    <w:rsid w:val="00B10005"/>
    <w:rsid w:val="00B231C6"/>
    <w:rsid w:val="00BD05CD"/>
    <w:rsid w:val="00C24C3B"/>
    <w:rsid w:val="00C452E0"/>
    <w:rsid w:val="00C8225E"/>
    <w:rsid w:val="00C9115B"/>
    <w:rsid w:val="00CE65C2"/>
    <w:rsid w:val="00D20C1A"/>
    <w:rsid w:val="00D551B3"/>
    <w:rsid w:val="00D70AD5"/>
    <w:rsid w:val="00DA3C72"/>
    <w:rsid w:val="00DC2428"/>
    <w:rsid w:val="00DF7708"/>
    <w:rsid w:val="00E027EB"/>
    <w:rsid w:val="00E11A0B"/>
    <w:rsid w:val="00F04451"/>
    <w:rsid w:val="00F3469A"/>
    <w:rsid w:val="00F540E6"/>
    <w:rsid w:val="00F851FB"/>
    <w:rsid w:val="00F9211F"/>
    <w:rsid w:val="00FA5074"/>
    <w:rsid w:val="00FB47A6"/>
    <w:rsid w:val="00FB71F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5DA4"/>
  <w15:docId w15:val="{371659F1-2F54-47E6-980F-DC6BD756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qForma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qFormat/>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qFormat/>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qFormat/>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qFormat/>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qFormat/>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qFormat/>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table" w:styleId="Tabelraster">
    <w:name w:val="Table Grid"/>
    <w:basedOn w:val="Standaardtabel"/>
    <w:rsid w:val="00195B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2D41C6"/>
    <w:pPr>
      <w:ind w:left="720"/>
      <w:contextualSpacing/>
    </w:pPr>
  </w:style>
  <w:style w:type="character" w:styleId="Hyperlink">
    <w:name w:val="Hyperlink"/>
    <w:basedOn w:val="Standaardalinea-lettertype"/>
    <w:rsid w:val="00C24C3B"/>
    <w:rPr>
      <w:color w:val="0000FF" w:themeColor="hyperlink"/>
      <w:u w:val="single"/>
    </w:rPr>
  </w:style>
  <w:style w:type="character" w:customStyle="1" w:styleId="Onopgelostemelding1">
    <w:name w:val="Onopgeloste melding1"/>
    <w:basedOn w:val="Standaardalinea-lettertype"/>
    <w:uiPriority w:val="99"/>
    <w:semiHidden/>
    <w:unhideWhenUsed/>
    <w:rsid w:val="00C24C3B"/>
    <w:rPr>
      <w:color w:val="605E5C"/>
      <w:shd w:val="clear" w:color="auto" w:fill="E1DFDD"/>
    </w:rPr>
  </w:style>
  <w:style w:type="paragraph" w:styleId="Ballontekst">
    <w:name w:val="Balloon Text"/>
    <w:basedOn w:val="Standaard"/>
    <w:link w:val="BallontekstChar"/>
    <w:semiHidden/>
    <w:unhideWhenUsed/>
    <w:rsid w:val="00AD31D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AD31D1"/>
    <w:rPr>
      <w:rFonts w:ascii="Tahoma" w:hAnsi="Tahoma" w:cs="Tahoma"/>
      <w:i/>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105">
      <w:bodyDiv w:val="1"/>
      <w:marLeft w:val="0"/>
      <w:marRight w:val="0"/>
      <w:marTop w:val="0"/>
      <w:marBottom w:val="0"/>
      <w:divBdr>
        <w:top w:val="none" w:sz="0" w:space="0" w:color="auto"/>
        <w:left w:val="none" w:sz="0" w:space="0" w:color="auto"/>
        <w:bottom w:val="none" w:sz="0" w:space="0" w:color="auto"/>
        <w:right w:val="none" w:sz="0" w:space="0" w:color="auto"/>
      </w:divBdr>
    </w:div>
    <w:div w:id="486946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mo.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lamo.be/documenten/overzicht?field_document_categorie_tid%5B%5D=32&amp;field_document_subcategorie_tid%5B%5D=31&amp;title=&amp;field_document_beschrijving_value=&amp;filena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9BA1-F27D-48B6-8425-3F504327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 Blauwe Peer</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dc:creator>
  <cp:lastModifiedBy>Tine Maes</cp:lastModifiedBy>
  <cp:revision>3</cp:revision>
  <cp:lastPrinted>2016-01-08T10:02:00Z</cp:lastPrinted>
  <dcterms:created xsi:type="dcterms:W3CDTF">2023-09-26T14:04:00Z</dcterms:created>
  <dcterms:modified xsi:type="dcterms:W3CDTF">2023-12-13T15:04:00Z</dcterms:modified>
</cp:coreProperties>
</file>