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DCBF" w14:textId="45108595" w:rsidR="00642D26" w:rsidRDefault="00C74B9A" w:rsidP="00975DE4">
      <w:pPr>
        <w:jc w:val="center"/>
        <w:rPr>
          <w:rFonts w:ascii="Blogger Sans Medium" w:hAnsi="Blogger Sans Medium"/>
          <w:b/>
          <w:bCs/>
          <w:i w:val="0"/>
          <w:iCs/>
          <w:sz w:val="32"/>
          <w:szCs w:val="32"/>
          <w:lang w:val="nl-BE"/>
        </w:rPr>
      </w:pPr>
      <w:r>
        <w:rPr>
          <w:rFonts w:ascii="Blogger Sans Medium" w:hAnsi="Blogger Sans Medium"/>
          <w:b/>
          <w:bCs/>
          <w:i w:val="0"/>
          <w:iCs/>
          <w:sz w:val="32"/>
          <w:szCs w:val="32"/>
          <w:lang w:val="nl-BE"/>
        </w:rPr>
        <w:t>INSTITUTIONEEL ABONNEMENT ONDERWIJS- EN VORMINGSINSTELLINGEN</w:t>
      </w:r>
    </w:p>
    <w:p w14:paraId="6C35A9D1" w14:textId="77777777" w:rsidR="00C74B9A" w:rsidRDefault="00C74B9A" w:rsidP="00C74B9A">
      <w:pPr>
        <w:spacing w:after="200"/>
        <w:jc w:val="both"/>
        <w:rPr>
          <w:rFonts w:ascii="Foundry Sterling OT2 Book" w:hAnsi="Foundry Sterling OT2 Book"/>
          <w:i w:val="0"/>
          <w:iCs/>
          <w:lang w:val="nl-BE"/>
        </w:rPr>
      </w:pPr>
    </w:p>
    <w:p w14:paraId="67D16C83" w14:textId="5B905761" w:rsidR="00975DE4" w:rsidRDefault="00C74B9A" w:rsidP="00A15FEC">
      <w:pPr>
        <w:pBdr>
          <w:bottom w:val="single" w:sz="6" w:space="1" w:color="auto"/>
        </w:pBdr>
        <w:spacing w:after="200"/>
        <w:jc w:val="both"/>
        <w:rPr>
          <w:rFonts w:ascii="Foundry Sterling OT2 Book" w:hAnsi="Foundry Sterling OT2 Book"/>
          <w:i w:val="0"/>
          <w:iCs/>
          <w:lang w:val="nl-BE"/>
        </w:rPr>
      </w:pPr>
      <w:r>
        <w:rPr>
          <w:rFonts w:ascii="Foundry Sterling OT2 Book" w:hAnsi="Foundry Sterling OT2 Book"/>
          <w:i w:val="0"/>
          <w:iCs/>
          <w:lang w:val="nl-BE"/>
        </w:rPr>
        <w:t xml:space="preserve">Het institutioneel abonnement is voorbehouden aan onderwijs- en vormingsinstellingen in de sector muziek. De instelling ontvangt daarvoor het tijdschrift Klankbord. </w:t>
      </w:r>
      <w:r>
        <w:rPr>
          <w:rFonts w:ascii="Foundry Sterling OT2 Book" w:hAnsi="Foundry Sterling OT2 Book"/>
          <w:b/>
          <w:bCs/>
          <w:i w:val="0"/>
          <w:iCs/>
          <w:lang w:val="nl-BE"/>
        </w:rPr>
        <w:t>Prijs: €</w:t>
      </w:r>
      <w:r w:rsidR="00671768">
        <w:rPr>
          <w:rFonts w:ascii="Foundry Sterling OT2 Book" w:hAnsi="Foundry Sterling OT2 Book"/>
          <w:b/>
          <w:bCs/>
          <w:i w:val="0"/>
          <w:iCs/>
          <w:lang w:val="nl-BE"/>
        </w:rPr>
        <w:t>8</w:t>
      </w:r>
      <w:r>
        <w:rPr>
          <w:rFonts w:ascii="Foundry Sterling OT2 Book" w:hAnsi="Foundry Sterling OT2 Book"/>
          <w:b/>
          <w:bCs/>
          <w:i w:val="0"/>
          <w:iCs/>
          <w:lang w:val="nl-BE"/>
        </w:rPr>
        <w:t>0/jaar.</w:t>
      </w:r>
      <w:r>
        <w:rPr>
          <w:rFonts w:ascii="Foundry Sterling OT2 Book" w:hAnsi="Foundry Sterling OT2 Book"/>
          <w:i w:val="0"/>
          <w:iCs/>
          <w:lang w:val="nl-BE"/>
        </w:rPr>
        <w:t xml:space="preserve"> Bovendien kunnen hun leerlingen of cursisten dan deelnemen aan alle VLAMO-activiteiten onder dezelfde voorwaarden als de andere leden (bv. wedstrijden voor solisten en ensembles, workshops, muziekkampen). Bij die gelegenheden worden de deelnemende leerlingen of cursisten (met een maximum van tien per activiteit) door VLAMO gratis verzekerd op het vlak van burgerlijke aansprakelijkheid, objectieve aansprakelijkheid</w:t>
      </w:r>
      <w:r w:rsidR="00671768">
        <w:rPr>
          <w:rFonts w:ascii="Foundry Sterling OT2 Book" w:hAnsi="Foundry Sterling OT2 Book"/>
          <w:i w:val="0"/>
          <w:iCs/>
          <w:lang w:val="nl-BE"/>
        </w:rPr>
        <w:t xml:space="preserve"> en de persoonlijke ongevallenverzekering (basispolis). Tegen een meerprijs van €8/pp kunnen meer leerlingen worden verzekerd.</w:t>
      </w:r>
    </w:p>
    <w:p w14:paraId="3CA22F57" w14:textId="0960E805" w:rsidR="00975DE4" w:rsidRDefault="00A15FEC" w:rsidP="00975DE4">
      <w:pPr>
        <w:jc w:val="both"/>
        <w:rPr>
          <w:rFonts w:ascii="Foundry Sterling OT2 Book" w:hAnsi="Foundry Sterling OT2 Book"/>
          <w:b/>
          <w:bCs/>
          <w:i w:val="0"/>
          <w:iCs/>
          <w:sz w:val="24"/>
          <w:szCs w:val="24"/>
          <w:lang w:val="nl-BE"/>
        </w:rPr>
      </w:pPr>
      <w:r>
        <w:rPr>
          <w:rFonts w:ascii="Foundry Sterling OT2 Book" w:hAnsi="Foundry Sterling OT2 Book"/>
          <w:b/>
          <w:bCs/>
          <w:i w:val="0"/>
          <w:iCs/>
          <w:sz w:val="24"/>
          <w:szCs w:val="24"/>
          <w:lang w:val="nl-BE"/>
        </w:rPr>
        <w:t>Instelling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2"/>
        <w:gridCol w:w="5231"/>
      </w:tblGrid>
      <w:tr w:rsidR="00A15FEC" w:rsidRPr="00A15FEC" w14:paraId="28438BD2" w14:textId="77777777" w:rsidTr="000E61FD">
        <w:tc>
          <w:tcPr>
            <w:tcW w:w="3472" w:type="dxa"/>
            <w:tcBorders>
              <w:top w:val="nil"/>
              <w:left w:val="nil"/>
              <w:bottom w:val="nil"/>
              <w:right w:val="single" w:sz="4" w:space="0" w:color="auto"/>
            </w:tcBorders>
          </w:tcPr>
          <w:p w14:paraId="139235C8" w14:textId="77777777" w:rsidR="00A15FEC" w:rsidRPr="00A15FEC" w:rsidRDefault="00A15FEC" w:rsidP="000E61FD">
            <w:pPr>
              <w:pStyle w:val="Plattetekst"/>
              <w:spacing w:after="120"/>
              <w:rPr>
                <w:rFonts w:ascii="Foundry Sterling OT2 Book" w:hAnsi="Foundry Sterling OT2 Book"/>
                <w:sz w:val="19"/>
                <w:szCs w:val="19"/>
              </w:rPr>
            </w:pPr>
            <w:r w:rsidRPr="00A15FEC">
              <w:rPr>
                <w:rFonts w:ascii="Foundry Sterling OT2 Book" w:hAnsi="Foundry Sterling OT2 Book"/>
                <w:sz w:val="19"/>
                <w:szCs w:val="19"/>
              </w:rPr>
              <w:t>Officiële naam van de instelling:</w:t>
            </w:r>
          </w:p>
        </w:tc>
        <w:tc>
          <w:tcPr>
            <w:tcW w:w="5342" w:type="dxa"/>
            <w:tcBorders>
              <w:left w:val="single" w:sz="4" w:space="0" w:color="auto"/>
            </w:tcBorders>
          </w:tcPr>
          <w:p w14:paraId="6B25E809" w14:textId="3649F93E" w:rsidR="00A15FEC" w:rsidRPr="00A15FEC" w:rsidRDefault="00A15FEC" w:rsidP="000E61FD">
            <w:pPr>
              <w:pStyle w:val="Plattetekst"/>
              <w:spacing w:before="100" w:beforeAutospacing="1" w:after="100" w:afterAutospacing="1"/>
              <w:rPr>
                <w:rFonts w:ascii="Foundry Sterling OT2 Book" w:hAnsi="Foundry Sterling OT2 Book"/>
                <w:sz w:val="19"/>
                <w:szCs w:val="19"/>
              </w:rPr>
            </w:pPr>
          </w:p>
        </w:tc>
      </w:tr>
      <w:tr w:rsidR="00A15FEC" w:rsidRPr="00A15FEC" w14:paraId="5BC73425" w14:textId="77777777" w:rsidTr="000E61FD">
        <w:tc>
          <w:tcPr>
            <w:tcW w:w="3472" w:type="dxa"/>
            <w:tcBorders>
              <w:top w:val="nil"/>
              <w:left w:val="nil"/>
              <w:bottom w:val="nil"/>
              <w:right w:val="single" w:sz="4" w:space="0" w:color="auto"/>
            </w:tcBorders>
          </w:tcPr>
          <w:p w14:paraId="4257B627" w14:textId="77777777" w:rsidR="00A15FEC" w:rsidRPr="00A15FEC" w:rsidRDefault="00A15FEC" w:rsidP="000E61FD">
            <w:pPr>
              <w:pStyle w:val="Plattetekst"/>
              <w:spacing w:after="120"/>
              <w:rPr>
                <w:rFonts w:ascii="Foundry Sterling OT2 Book" w:hAnsi="Foundry Sterling OT2 Book"/>
                <w:sz w:val="19"/>
                <w:szCs w:val="19"/>
              </w:rPr>
            </w:pPr>
            <w:r w:rsidRPr="00A15FEC">
              <w:rPr>
                <w:rFonts w:ascii="Foundry Sterling OT2 Book" w:hAnsi="Foundry Sterling OT2 Book"/>
                <w:sz w:val="19"/>
                <w:szCs w:val="19"/>
              </w:rPr>
              <w:t>Adres van de instelling:</w:t>
            </w:r>
          </w:p>
        </w:tc>
        <w:tc>
          <w:tcPr>
            <w:tcW w:w="5342" w:type="dxa"/>
            <w:tcBorders>
              <w:left w:val="single" w:sz="4" w:space="0" w:color="auto"/>
            </w:tcBorders>
          </w:tcPr>
          <w:p w14:paraId="39F3DF38" w14:textId="4EEB89EE" w:rsidR="00A15FEC" w:rsidRPr="00A15FEC" w:rsidRDefault="00A15FEC" w:rsidP="000E61FD">
            <w:pPr>
              <w:pStyle w:val="Plattetekst"/>
              <w:spacing w:before="100" w:beforeAutospacing="1" w:after="100" w:afterAutospacing="1"/>
              <w:rPr>
                <w:rFonts w:ascii="Foundry Sterling OT2 Book" w:hAnsi="Foundry Sterling OT2 Book"/>
                <w:b/>
                <w:bCs/>
                <w:sz w:val="19"/>
                <w:szCs w:val="19"/>
              </w:rPr>
            </w:pPr>
          </w:p>
        </w:tc>
      </w:tr>
      <w:tr w:rsidR="00A15FEC" w:rsidRPr="00A15FEC" w14:paraId="7BDCB63C" w14:textId="77777777" w:rsidTr="000E61FD">
        <w:tc>
          <w:tcPr>
            <w:tcW w:w="3472" w:type="dxa"/>
            <w:tcBorders>
              <w:top w:val="nil"/>
              <w:left w:val="nil"/>
              <w:bottom w:val="nil"/>
              <w:right w:val="single" w:sz="4" w:space="0" w:color="auto"/>
            </w:tcBorders>
          </w:tcPr>
          <w:p w14:paraId="04285041" w14:textId="77777777" w:rsidR="00A15FEC" w:rsidRPr="00A15FEC" w:rsidRDefault="00A15FEC" w:rsidP="000E61FD">
            <w:pPr>
              <w:pStyle w:val="Plattetekst"/>
              <w:spacing w:after="120"/>
              <w:rPr>
                <w:rFonts w:ascii="Foundry Sterling OT2 Book" w:hAnsi="Foundry Sterling OT2 Book"/>
                <w:sz w:val="19"/>
                <w:szCs w:val="19"/>
              </w:rPr>
            </w:pPr>
            <w:r w:rsidRPr="00A15FEC">
              <w:rPr>
                <w:rFonts w:ascii="Foundry Sterling OT2 Book" w:hAnsi="Foundry Sterling OT2 Book"/>
                <w:sz w:val="19"/>
                <w:szCs w:val="19"/>
              </w:rPr>
              <w:t>Postnummer en gemeente:</w:t>
            </w:r>
          </w:p>
        </w:tc>
        <w:tc>
          <w:tcPr>
            <w:tcW w:w="5342" w:type="dxa"/>
            <w:tcBorders>
              <w:left w:val="single" w:sz="4" w:space="0" w:color="auto"/>
            </w:tcBorders>
          </w:tcPr>
          <w:p w14:paraId="199B74CE" w14:textId="74EBA1EA" w:rsidR="00A15FEC" w:rsidRPr="00A15FEC" w:rsidRDefault="00A15FEC" w:rsidP="000E61FD">
            <w:pPr>
              <w:pStyle w:val="Plattetekst"/>
              <w:spacing w:before="100" w:beforeAutospacing="1" w:after="100" w:afterAutospacing="1"/>
              <w:rPr>
                <w:rFonts w:ascii="Foundry Sterling OT2 Book" w:hAnsi="Foundry Sterling OT2 Book"/>
                <w:sz w:val="19"/>
                <w:szCs w:val="19"/>
              </w:rPr>
            </w:pPr>
          </w:p>
        </w:tc>
      </w:tr>
      <w:tr w:rsidR="00A15FEC" w:rsidRPr="00A15FEC" w14:paraId="3091DAD5" w14:textId="77777777" w:rsidTr="000E61FD">
        <w:tc>
          <w:tcPr>
            <w:tcW w:w="3472" w:type="dxa"/>
            <w:tcBorders>
              <w:top w:val="nil"/>
              <w:left w:val="nil"/>
              <w:bottom w:val="nil"/>
              <w:right w:val="single" w:sz="4" w:space="0" w:color="auto"/>
            </w:tcBorders>
          </w:tcPr>
          <w:p w14:paraId="5D480CDD" w14:textId="00C17629" w:rsidR="00A15FEC" w:rsidRPr="00A15FEC" w:rsidRDefault="00A15FEC" w:rsidP="000E61FD">
            <w:pPr>
              <w:pStyle w:val="Plattetekst"/>
              <w:spacing w:after="120"/>
              <w:rPr>
                <w:rFonts w:ascii="Foundry Sterling OT2 Book" w:hAnsi="Foundry Sterling OT2 Book"/>
                <w:sz w:val="19"/>
                <w:szCs w:val="19"/>
              </w:rPr>
            </w:pPr>
            <w:r w:rsidRPr="00A15FEC">
              <w:rPr>
                <w:rFonts w:ascii="Foundry Sterling OT2 Book" w:hAnsi="Foundry Sterling OT2 Book"/>
                <w:sz w:val="19"/>
                <w:szCs w:val="19"/>
              </w:rPr>
              <w:t>Telefoon:</w:t>
            </w:r>
          </w:p>
        </w:tc>
        <w:tc>
          <w:tcPr>
            <w:tcW w:w="5342" w:type="dxa"/>
            <w:tcBorders>
              <w:left w:val="single" w:sz="4" w:space="0" w:color="auto"/>
            </w:tcBorders>
          </w:tcPr>
          <w:p w14:paraId="302257DF" w14:textId="6BC5C1FC" w:rsidR="00A15FEC" w:rsidRPr="00A15FEC" w:rsidRDefault="00A15FEC" w:rsidP="000E61FD">
            <w:pPr>
              <w:pStyle w:val="Plattetekst"/>
              <w:spacing w:before="100" w:beforeAutospacing="1" w:after="100" w:afterAutospacing="1"/>
              <w:rPr>
                <w:rFonts w:ascii="Foundry Sterling OT2 Book" w:hAnsi="Foundry Sterling OT2 Book"/>
                <w:sz w:val="19"/>
                <w:szCs w:val="19"/>
              </w:rPr>
            </w:pPr>
            <w:r>
              <w:rPr>
                <w:rFonts w:ascii="Foundry Sterling OT2 Book" w:hAnsi="Foundry Sterling OT2 Book"/>
                <w:sz w:val="19"/>
                <w:szCs w:val="19"/>
              </w:rPr>
              <w:t xml:space="preserve">                                           </w:t>
            </w:r>
          </w:p>
        </w:tc>
      </w:tr>
      <w:tr w:rsidR="00A15FEC" w:rsidRPr="00A15FEC" w14:paraId="1B9DED46" w14:textId="77777777" w:rsidTr="000E61FD">
        <w:tc>
          <w:tcPr>
            <w:tcW w:w="3472" w:type="dxa"/>
            <w:tcBorders>
              <w:top w:val="nil"/>
              <w:left w:val="nil"/>
              <w:bottom w:val="nil"/>
              <w:right w:val="single" w:sz="4" w:space="0" w:color="auto"/>
            </w:tcBorders>
          </w:tcPr>
          <w:p w14:paraId="6684E888" w14:textId="77777777" w:rsidR="00A15FEC" w:rsidRPr="00A15FEC" w:rsidRDefault="00A15FEC" w:rsidP="000E61FD">
            <w:pPr>
              <w:pStyle w:val="Plattetekst"/>
              <w:spacing w:after="120"/>
              <w:rPr>
                <w:rFonts w:ascii="Foundry Sterling OT2 Book" w:hAnsi="Foundry Sterling OT2 Book"/>
                <w:sz w:val="19"/>
                <w:szCs w:val="19"/>
              </w:rPr>
            </w:pPr>
            <w:r w:rsidRPr="00A15FEC">
              <w:rPr>
                <w:rFonts w:ascii="Foundry Sterling OT2 Book" w:hAnsi="Foundry Sterling OT2 Book"/>
                <w:sz w:val="19"/>
                <w:szCs w:val="19"/>
              </w:rPr>
              <w:t>E-mail:</w:t>
            </w:r>
          </w:p>
        </w:tc>
        <w:tc>
          <w:tcPr>
            <w:tcW w:w="5342" w:type="dxa"/>
            <w:tcBorders>
              <w:left w:val="single" w:sz="4" w:space="0" w:color="auto"/>
            </w:tcBorders>
          </w:tcPr>
          <w:p w14:paraId="13D98A5E" w14:textId="1D134EB7" w:rsidR="00A15FEC" w:rsidRPr="00A15FEC" w:rsidRDefault="00A15FEC" w:rsidP="000E61FD">
            <w:pPr>
              <w:pStyle w:val="Plattetekst"/>
              <w:spacing w:before="100" w:beforeAutospacing="1" w:after="100" w:afterAutospacing="1"/>
              <w:rPr>
                <w:rFonts w:ascii="Foundry Sterling OT2 Book" w:hAnsi="Foundry Sterling OT2 Book"/>
                <w:sz w:val="19"/>
                <w:szCs w:val="19"/>
              </w:rPr>
            </w:pPr>
          </w:p>
        </w:tc>
      </w:tr>
      <w:tr w:rsidR="00A15FEC" w:rsidRPr="00A15FEC" w14:paraId="3DC6BA30" w14:textId="77777777" w:rsidTr="000E61FD">
        <w:tc>
          <w:tcPr>
            <w:tcW w:w="3472" w:type="dxa"/>
            <w:tcBorders>
              <w:top w:val="nil"/>
              <w:left w:val="nil"/>
              <w:bottom w:val="nil"/>
              <w:right w:val="single" w:sz="4" w:space="0" w:color="auto"/>
            </w:tcBorders>
          </w:tcPr>
          <w:p w14:paraId="14A467F4" w14:textId="77777777" w:rsidR="00A15FEC" w:rsidRPr="00A15FEC" w:rsidRDefault="00A15FEC" w:rsidP="000E61FD">
            <w:pPr>
              <w:pStyle w:val="Plattetekst"/>
              <w:spacing w:after="120"/>
              <w:rPr>
                <w:rFonts w:ascii="Foundry Sterling OT2 Book" w:hAnsi="Foundry Sterling OT2 Book"/>
                <w:sz w:val="19"/>
                <w:szCs w:val="19"/>
              </w:rPr>
            </w:pPr>
            <w:r w:rsidRPr="00A15FEC">
              <w:rPr>
                <w:rFonts w:ascii="Foundry Sterling OT2 Book" w:hAnsi="Foundry Sterling OT2 Book"/>
                <w:sz w:val="19"/>
                <w:szCs w:val="19"/>
              </w:rPr>
              <w:t>Website</w:t>
            </w:r>
          </w:p>
        </w:tc>
        <w:tc>
          <w:tcPr>
            <w:tcW w:w="5342" w:type="dxa"/>
            <w:tcBorders>
              <w:left w:val="single" w:sz="4" w:space="0" w:color="auto"/>
            </w:tcBorders>
          </w:tcPr>
          <w:p w14:paraId="0234C719" w14:textId="08BF8851" w:rsidR="00A15FEC" w:rsidRPr="00A15FEC" w:rsidRDefault="00A15FEC" w:rsidP="000E61FD">
            <w:pPr>
              <w:pStyle w:val="Plattetekst"/>
              <w:spacing w:before="100" w:beforeAutospacing="1" w:after="100" w:afterAutospacing="1"/>
              <w:rPr>
                <w:rFonts w:ascii="Foundry Sterling OT2 Book" w:hAnsi="Foundry Sterling OT2 Book"/>
                <w:sz w:val="19"/>
                <w:szCs w:val="19"/>
              </w:rPr>
            </w:pPr>
          </w:p>
        </w:tc>
      </w:tr>
      <w:tr w:rsidR="002C0BC4" w:rsidRPr="00A15FEC" w14:paraId="5D6088AB" w14:textId="77777777" w:rsidTr="000E61FD">
        <w:tc>
          <w:tcPr>
            <w:tcW w:w="3472" w:type="dxa"/>
            <w:tcBorders>
              <w:top w:val="nil"/>
              <w:left w:val="nil"/>
              <w:bottom w:val="nil"/>
              <w:right w:val="single" w:sz="4" w:space="0" w:color="auto"/>
            </w:tcBorders>
          </w:tcPr>
          <w:p w14:paraId="1066B29E" w14:textId="376A8DF4" w:rsidR="002C0BC4" w:rsidRPr="00A15FEC" w:rsidRDefault="002C0BC4" w:rsidP="000E61FD">
            <w:pPr>
              <w:pStyle w:val="Plattetekst"/>
              <w:spacing w:after="120"/>
              <w:rPr>
                <w:rFonts w:ascii="Foundry Sterling OT2 Book" w:hAnsi="Foundry Sterling OT2 Book"/>
                <w:sz w:val="19"/>
                <w:szCs w:val="19"/>
              </w:rPr>
            </w:pPr>
            <w:r>
              <w:rPr>
                <w:rFonts w:ascii="Foundry Sterling OT2 Book" w:hAnsi="Foundry Sterling OT2 Book"/>
                <w:sz w:val="19"/>
                <w:szCs w:val="19"/>
              </w:rPr>
              <w:t xml:space="preserve">Naam en voornaam directeur of verantwoordelijke: </w:t>
            </w:r>
          </w:p>
        </w:tc>
        <w:tc>
          <w:tcPr>
            <w:tcW w:w="5342" w:type="dxa"/>
            <w:tcBorders>
              <w:left w:val="single" w:sz="4" w:space="0" w:color="auto"/>
            </w:tcBorders>
          </w:tcPr>
          <w:p w14:paraId="4EDF08C7" w14:textId="77777777" w:rsidR="002C0BC4" w:rsidRPr="00A15FEC" w:rsidRDefault="002C0BC4" w:rsidP="000E61FD">
            <w:pPr>
              <w:pStyle w:val="Plattetekst"/>
              <w:spacing w:before="100" w:beforeAutospacing="1" w:after="100" w:afterAutospacing="1"/>
              <w:rPr>
                <w:rFonts w:ascii="Foundry Sterling OT2 Book" w:hAnsi="Foundry Sterling OT2 Book"/>
                <w:sz w:val="19"/>
                <w:szCs w:val="19"/>
              </w:rPr>
            </w:pPr>
          </w:p>
        </w:tc>
      </w:tr>
    </w:tbl>
    <w:p w14:paraId="38225B96" w14:textId="2F0C0691" w:rsidR="00656A5A" w:rsidRDefault="00656A5A" w:rsidP="00656A5A">
      <w:pPr>
        <w:pBdr>
          <w:bottom w:val="single" w:sz="6" w:space="1" w:color="auto"/>
        </w:pBdr>
        <w:jc w:val="both"/>
        <w:rPr>
          <w:rFonts w:ascii="Foundry Sterling OT2 Book" w:hAnsi="Foundry Sterling OT2 Book"/>
          <w:i w:val="0"/>
          <w:iCs/>
          <w:sz w:val="24"/>
          <w:szCs w:val="24"/>
          <w:lang w:val="nl-BE"/>
        </w:rPr>
      </w:pPr>
    </w:p>
    <w:p w14:paraId="60BE69E7" w14:textId="5CFB0D03" w:rsidR="00A15FEC" w:rsidRPr="002C0BC4" w:rsidRDefault="00A15FEC" w:rsidP="00656A5A">
      <w:pPr>
        <w:pBdr>
          <w:bottom w:val="single" w:sz="6" w:space="1" w:color="auto"/>
        </w:pBdr>
        <w:jc w:val="both"/>
        <w:rPr>
          <w:rFonts w:ascii="Foundry Sterling OT2 Book" w:hAnsi="Foundry Sterling OT2 Book"/>
          <w:i w:val="0"/>
          <w:iCs/>
          <w:sz w:val="24"/>
          <w:szCs w:val="24"/>
          <w:lang w:val="nl-BE"/>
        </w:rPr>
      </w:pPr>
      <w:r>
        <w:rPr>
          <w:rFonts w:ascii="Foundry Sterling OT2 Book" w:hAnsi="Foundry Sterling OT2 Book"/>
          <w:b/>
          <w:bCs/>
          <w:i w:val="0"/>
          <w:iCs/>
          <w:lang w:val="nl-BE"/>
        </w:rPr>
        <w:t>Belangrijk!</w:t>
      </w:r>
      <w:r>
        <w:rPr>
          <w:rFonts w:ascii="Foundry Sterling OT2 Book" w:hAnsi="Foundry Sterling OT2 Book"/>
          <w:i w:val="0"/>
          <w:iCs/>
          <w:lang w:val="nl-BE"/>
        </w:rPr>
        <w:t xml:space="preserve"> Het institutioneel abonnement loopt automatisch door. Indien u het abonnement wenst stop te zetten, dan moet u dit schriftelijk en voor het einde van het jaar melden op ons adres Charles de </w:t>
      </w:r>
      <w:proofErr w:type="spellStart"/>
      <w:r>
        <w:rPr>
          <w:rFonts w:ascii="Foundry Sterling OT2 Book" w:hAnsi="Foundry Sterling OT2 Book"/>
          <w:i w:val="0"/>
          <w:iCs/>
          <w:lang w:val="nl-BE"/>
        </w:rPr>
        <w:t>Kerchovelaan</w:t>
      </w:r>
      <w:proofErr w:type="spellEnd"/>
      <w:r>
        <w:rPr>
          <w:rFonts w:ascii="Foundry Sterling OT2 Book" w:hAnsi="Foundry Sterling OT2 Book"/>
          <w:i w:val="0"/>
          <w:iCs/>
          <w:lang w:val="nl-BE"/>
        </w:rPr>
        <w:t xml:space="preserve"> 17, 9000 Gent of </w:t>
      </w:r>
      <w:r w:rsidR="008602F3">
        <w:rPr>
          <w:rFonts w:ascii="Foundry Sterling OT2 Book" w:hAnsi="Foundry Sterling OT2 Book"/>
          <w:i w:val="0"/>
          <w:iCs/>
          <w:lang w:val="nl-BE"/>
        </w:rPr>
        <w:t>ledenadministratie</w:t>
      </w:r>
      <w:r>
        <w:rPr>
          <w:rFonts w:ascii="Foundry Sterling OT2 Book" w:hAnsi="Foundry Sterling OT2 Book"/>
          <w:i w:val="0"/>
          <w:iCs/>
          <w:lang w:val="nl-BE"/>
        </w:rPr>
        <w:t>@vlamo.be.</w:t>
      </w:r>
    </w:p>
    <w:p w14:paraId="474F75E4" w14:textId="262F1B5C" w:rsidR="00A15FEC" w:rsidRDefault="00A15FEC" w:rsidP="00A15FEC">
      <w:pPr>
        <w:jc w:val="both"/>
        <w:rPr>
          <w:rFonts w:ascii="Foundry Sterling OT2 Book" w:hAnsi="Foundry Sterling OT2 Book"/>
          <w:b/>
          <w:bCs/>
          <w:i w:val="0"/>
          <w:iCs/>
          <w:sz w:val="24"/>
          <w:szCs w:val="24"/>
          <w:lang w:val="nl-BE"/>
        </w:rPr>
      </w:pPr>
      <w:r>
        <w:rPr>
          <w:rFonts w:ascii="Foundry Sterling OT2 Book" w:hAnsi="Foundry Sterling OT2 Book"/>
          <w:b/>
          <w:bCs/>
          <w:i w:val="0"/>
          <w:iCs/>
          <w:sz w:val="24"/>
          <w:szCs w:val="24"/>
          <w:lang w:val="nl-BE"/>
        </w:rPr>
        <w:t>Kerngroep verantwoordelijken</w:t>
      </w:r>
    </w:p>
    <w:p w14:paraId="6D66F496" w14:textId="77777777" w:rsidR="00C84F01" w:rsidRDefault="00C84F01">
      <w:pPr>
        <w:spacing w:after="200" w:line="240" w:lineRule="auto"/>
        <w:rPr>
          <w:rFonts w:ascii="Foundry Sterling OT2 Book" w:hAnsi="Foundry Sterling OT2 Book"/>
          <w:b/>
          <w:bCs/>
          <w:lang w:val="nl-BE"/>
        </w:rPr>
      </w:pPr>
      <w:r>
        <w:rPr>
          <w:rFonts w:ascii="Foundry Sterling OT2 Book" w:hAnsi="Foundry Sterling OT2 Book"/>
          <w:b/>
          <w:bCs/>
          <w:lang w:val="nl-BE"/>
        </w:rPr>
        <w:t>Verantwoordelijke boekhouding/facturatieontvanger: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2109"/>
        <w:gridCol w:w="817"/>
        <w:gridCol w:w="3702"/>
      </w:tblGrid>
      <w:tr w:rsidR="00C84F01" w:rsidRPr="00C84F01" w14:paraId="3CA33D85" w14:textId="77777777" w:rsidTr="000E61FD">
        <w:trPr>
          <w:cantSplit/>
        </w:trPr>
        <w:tc>
          <w:tcPr>
            <w:tcW w:w="2055" w:type="dxa"/>
          </w:tcPr>
          <w:p w14:paraId="272E8A0E" w14:textId="77777777" w:rsidR="00C84F01" w:rsidRPr="00C84F01" w:rsidRDefault="00C84F01" w:rsidP="000E61FD">
            <w:pPr>
              <w:pStyle w:val="Plattetekst"/>
              <w:spacing w:after="120" w:line="240" w:lineRule="atLeast"/>
              <w:rPr>
                <w:rFonts w:ascii="Foundry Sterling OT2 Book" w:hAnsi="Foundry Sterling OT2 Book"/>
                <w:sz w:val="19"/>
                <w:szCs w:val="19"/>
              </w:rPr>
            </w:pPr>
            <w:r w:rsidRPr="00C84F01">
              <w:rPr>
                <w:rFonts w:ascii="Foundry Sterling OT2 Book" w:hAnsi="Foundry Sterling OT2 Book"/>
                <w:sz w:val="19"/>
                <w:szCs w:val="19"/>
              </w:rPr>
              <w:t>Naam en voornaam:</w:t>
            </w:r>
          </w:p>
        </w:tc>
        <w:tc>
          <w:tcPr>
            <w:tcW w:w="6759" w:type="dxa"/>
            <w:gridSpan w:val="3"/>
          </w:tcPr>
          <w:p w14:paraId="3F7312C1" w14:textId="5A340A1E" w:rsidR="00C84F01" w:rsidRPr="00C84F01" w:rsidRDefault="00C84F01" w:rsidP="000E61FD">
            <w:pPr>
              <w:pStyle w:val="Plattetekst"/>
              <w:spacing w:after="120" w:line="240" w:lineRule="atLeast"/>
              <w:rPr>
                <w:rFonts w:ascii="Foundry Sterling OT2 Book" w:hAnsi="Foundry Sterling OT2 Book"/>
                <w:sz w:val="19"/>
                <w:szCs w:val="19"/>
              </w:rPr>
            </w:pPr>
          </w:p>
        </w:tc>
      </w:tr>
      <w:tr w:rsidR="00C84F01" w:rsidRPr="00C84F01" w14:paraId="469B597C" w14:textId="77777777" w:rsidTr="000E61FD">
        <w:trPr>
          <w:cantSplit/>
        </w:trPr>
        <w:tc>
          <w:tcPr>
            <w:tcW w:w="2055" w:type="dxa"/>
          </w:tcPr>
          <w:p w14:paraId="5D7BF520" w14:textId="0D63EA06" w:rsidR="00C84F01" w:rsidRPr="00C84F01" w:rsidRDefault="002C0BC4" w:rsidP="000E61FD">
            <w:pPr>
              <w:pStyle w:val="Plattetekst"/>
              <w:spacing w:after="120" w:line="240" w:lineRule="atLeast"/>
              <w:rPr>
                <w:rFonts w:ascii="Foundry Sterling OT2 Book" w:hAnsi="Foundry Sterling OT2 Book"/>
                <w:sz w:val="19"/>
                <w:szCs w:val="19"/>
                <w:lang w:val="nl-NL"/>
              </w:rPr>
            </w:pPr>
            <w:r>
              <w:rPr>
                <w:rFonts w:ascii="Foundry Sterling OT2 Book" w:hAnsi="Foundry Sterling OT2 Book"/>
                <w:sz w:val="19"/>
                <w:szCs w:val="19"/>
                <w:lang w:val="nl-NL"/>
              </w:rPr>
              <w:t>Straat en nummer:</w:t>
            </w:r>
          </w:p>
        </w:tc>
        <w:tc>
          <w:tcPr>
            <w:tcW w:w="6759" w:type="dxa"/>
            <w:gridSpan w:val="3"/>
          </w:tcPr>
          <w:p w14:paraId="7777B659" w14:textId="197505D4" w:rsidR="00C84F01" w:rsidRPr="00C84F01" w:rsidRDefault="00C84F01" w:rsidP="000E61FD">
            <w:pPr>
              <w:pStyle w:val="Plattetekst"/>
              <w:spacing w:after="120" w:line="240" w:lineRule="atLeast"/>
              <w:rPr>
                <w:rFonts w:ascii="Foundry Sterling OT2 Book" w:hAnsi="Foundry Sterling OT2 Book"/>
                <w:sz w:val="19"/>
                <w:szCs w:val="19"/>
              </w:rPr>
            </w:pPr>
          </w:p>
        </w:tc>
      </w:tr>
      <w:tr w:rsidR="00C84F01" w:rsidRPr="00C84F01" w14:paraId="591C44DB" w14:textId="77777777" w:rsidTr="00A87874">
        <w:trPr>
          <w:cantSplit/>
        </w:trPr>
        <w:tc>
          <w:tcPr>
            <w:tcW w:w="2055" w:type="dxa"/>
          </w:tcPr>
          <w:p w14:paraId="50C4CC47" w14:textId="77777777" w:rsidR="00C84F01" w:rsidRPr="00C84F01" w:rsidRDefault="00C84F01" w:rsidP="000E61FD">
            <w:pPr>
              <w:pStyle w:val="Plattetekst"/>
              <w:spacing w:after="120" w:line="240" w:lineRule="atLeast"/>
              <w:rPr>
                <w:rFonts w:ascii="Foundry Sterling OT2 Book" w:hAnsi="Foundry Sterling OT2 Book"/>
                <w:sz w:val="19"/>
                <w:szCs w:val="19"/>
              </w:rPr>
            </w:pPr>
            <w:r w:rsidRPr="00C84F01">
              <w:rPr>
                <w:rFonts w:ascii="Foundry Sterling OT2 Book" w:hAnsi="Foundry Sterling OT2 Book"/>
                <w:sz w:val="19"/>
                <w:szCs w:val="19"/>
              </w:rPr>
              <w:t>Postnr. en gemeente:</w:t>
            </w:r>
          </w:p>
        </w:tc>
        <w:tc>
          <w:tcPr>
            <w:tcW w:w="6759" w:type="dxa"/>
            <w:gridSpan w:val="3"/>
            <w:tcBorders>
              <w:bottom w:val="single" w:sz="4" w:space="0" w:color="auto"/>
            </w:tcBorders>
          </w:tcPr>
          <w:p w14:paraId="28DD9EA7" w14:textId="273F274E" w:rsidR="00C84F01" w:rsidRPr="00C84F01" w:rsidRDefault="00C84F01" w:rsidP="000E61FD">
            <w:pPr>
              <w:pStyle w:val="Plattetekst"/>
              <w:spacing w:after="120" w:line="240" w:lineRule="atLeast"/>
              <w:rPr>
                <w:rFonts w:ascii="Foundry Sterling OT2 Book" w:hAnsi="Foundry Sterling OT2 Book"/>
                <w:sz w:val="19"/>
                <w:szCs w:val="19"/>
              </w:rPr>
            </w:pPr>
          </w:p>
        </w:tc>
      </w:tr>
      <w:tr w:rsidR="00C84F01" w:rsidRPr="00C84F01" w14:paraId="55E2F36A" w14:textId="77777777" w:rsidTr="00A87874">
        <w:tc>
          <w:tcPr>
            <w:tcW w:w="2055" w:type="dxa"/>
          </w:tcPr>
          <w:p w14:paraId="2C8A7DBF" w14:textId="77777777" w:rsidR="00C84F01" w:rsidRPr="00C84F01" w:rsidRDefault="00C84F01" w:rsidP="000E61FD">
            <w:pPr>
              <w:pStyle w:val="Plattetekst"/>
              <w:spacing w:after="120" w:line="240" w:lineRule="atLeast"/>
              <w:rPr>
                <w:rFonts w:ascii="Foundry Sterling OT2 Book" w:hAnsi="Foundry Sterling OT2 Book"/>
                <w:sz w:val="19"/>
                <w:szCs w:val="19"/>
              </w:rPr>
            </w:pPr>
            <w:r w:rsidRPr="00C84F01">
              <w:rPr>
                <w:rFonts w:ascii="Foundry Sterling OT2 Book" w:hAnsi="Foundry Sterling OT2 Book"/>
                <w:sz w:val="19"/>
                <w:szCs w:val="19"/>
              </w:rPr>
              <w:t>Telefoon:</w:t>
            </w:r>
          </w:p>
        </w:tc>
        <w:tc>
          <w:tcPr>
            <w:tcW w:w="2153" w:type="dxa"/>
            <w:tcBorders>
              <w:right w:val="nil"/>
            </w:tcBorders>
          </w:tcPr>
          <w:p w14:paraId="5806C959" w14:textId="3CD3909C" w:rsidR="00C84F01" w:rsidRPr="00C84F01" w:rsidRDefault="00C84F01" w:rsidP="000E61FD">
            <w:pPr>
              <w:pStyle w:val="Plattetekst"/>
              <w:spacing w:after="120" w:line="240" w:lineRule="atLeast"/>
              <w:rPr>
                <w:rFonts w:ascii="Foundry Sterling OT2 Book" w:hAnsi="Foundry Sterling OT2 Book"/>
                <w:sz w:val="19"/>
                <w:szCs w:val="19"/>
              </w:rPr>
            </w:pPr>
          </w:p>
        </w:tc>
        <w:tc>
          <w:tcPr>
            <w:tcW w:w="824" w:type="dxa"/>
            <w:tcBorders>
              <w:left w:val="nil"/>
              <w:right w:val="nil"/>
            </w:tcBorders>
          </w:tcPr>
          <w:p w14:paraId="176747AE" w14:textId="007B220C" w:rsidR="00C84F01" w:rsidRPr="00C84F01" w:rsidRDefault="00C84F01" w:rsidP="000E61FD">
            <w:pPr>
              <w:pStyle w:val="Plattetekst"/>
              <w:spacing w:after="120" w:line="240" w:lineRule="atLeast"/>
              <w:rPr>
                <w:rFonts w:ascii="Foundry Sterling OT2 Book" w:hAnsi="Foundry Sterling OT2 Book"/>
                <w:sz w:val="19"/>
                <w:szCs w:val="19"/>
                <w:lang w:val="nl-NL"/>
              </w:rPr>
            </w:pPr>
          </w:p>
        </w:tc>
        <w:tc>
          <w:tcPr>
            <w:tcW w:w="3782" w:type="dxa"/>
            <w:tcBorders>
              <w:left w:val="nil"/>
            </w:tcBorders>
          </w:tcPr>
          <w:p w14:paraId="7035AAB6" w14:textId="3C292B90" w:rsidR="00C84F01" w:rsidRPr="00C84F01" w:rsidRDefault="00C84F01" w:rsidP="000E61FD">
            <w:pPr>
              <w:pStyle w:val="Plattetekst"/>
              <w:spacing w:after="120" w:line="240" w:lineRule="atLeast"/>
              <w:rPr>
                <w:rFonts w:ascii="Foundry Sterling OT2 Book" w:hAnsi="Foundry Sterling OT2 Book"/>
                <w:sz w:val="19"/>
                <w:szCs w:val="19"/>
              </w:rPr>
            </w:pPr>
          </w:p>
        </w:tc>
      </w:tr>
      <w:tr w:rsidR="00C84F01" w:rsidRPr="00C84F01" w14:paraId="097CE0E2" w14:textId="77777777" w:rsidTr="000E61FD">
        <w:tc>
          <w:tcPr>
            <w:tcW w:w="2055" w:type="dxa"/>
          </w:tcPr>
          <w:p w14:paraId="7EA1078A" w14:textId="77777777" w:rsidR="00C84F01" w:rsidRPr="00C84F01" w:rsidRDefault="00C84F01" w:rsidP="000E61FD">
            <w:pPr>
              <w:pStyle w:val="Plattetekst"/>
              <w:spacing w:after="120" w:line="240" w:lineRule="atLeast"/>
              <w:rPr>
                <w:rFonts w:ascii="Foundry Sterling OT2 Book" w:hAnsi="Foundry Sterling OT2 Book"/>
                <w:sz w:val="19"/>
                <w:szCs w:val="19"/>
                <w:lang w:val="nl-NL"/>
              </w:rPr>
            </w:pPr>
            <w:r w:rsidRPr="00C84F01">
              <w:rPr>
                <w:rFonts w:ascii="Foundry Sterling OT2 Book" w:hAnsi="Foundry Sterling OT2 Book"/>
                <w:sz w:val="19"/>
                <w:szCs w:val="19"/>
                <w:lang w:val="nl-NL"/>
              </w:rPr>
              <w:t>GSM:</w:t>
            </w:r>
          </w:p>
        </w:tc>
        <w:tc>
          <w:tcPr>
            <w:tcW w:w="2153" w:type="dxa"/>
          </w:tcPr>
          <w:p w14:paraId="02AB37C4" w14:textId="1B5F9022" w:rsidR="00C84F01" w:rsidRPr="00C84F01" w:rsidRDefault="00C84F01" w:rsidP="000E61FD">
            <w:pPr>
              <w:pStyle w:val="Plattetekst"/>
              <w:spacing w:after="120" w:line="240" w:lineRule="atLeast"/>
              <w:rPr>
                <w:rFonts w:ascii="Foundry Sterling OT2 Book" w:hAnsi="Foundry Sterling OT2 Book"/>
                <w:sz w:val="19"/>
                <w:szCs w:val="19"/>
              </w:rPr>
            </w:pPr>
          </w:p>
        </w:tc>
        <w:tc>
          <w:tcPr>
            <w:tcW w:w="824" w:type="dxa"/>
          </w:tcPr>
          <w:p w14:paraId="7D870CC7" w14:textId="77777777" w:rsidR="00C84F01" w:rsidRPr="00C84F01" w:rsidRDefault="00C84F01" w:rsidP="000E61FD">
            <w:pPr>
              <w:pStyle w:val="Plattetekst"/>
              <w:spacing w:after="120" w:line="240" w:lineRule="atLeast"/>
              <w:rPr>
                <w:rFonts w:ascii="Foundry Sterling OT2 Book" w:hAnsi="Foundry Sterling OT2 Book"/>
                <w:sz w:val="19"/>
                <w:szCs w:val="19"/>
                <w:lang w:val="nl-NL"/>
              </w:rPr>
            </w:pPr>
            <w:r w:rsidRPr="00C84F01">
              <w:rPr>
                <w:rFonts w:ascii="Foundry Sterling OT2 Book" w:hAnsi="Foundry Sterling OT2 Book"/>
                <w:sz w:val="19"/>
                <w:szCs w:val="19"/>
                <w:lang w:val="nl-NL"/>
              </w:rPr>
              <w:t>E-mail:</w:t>
            </w:r>
          </w:p>
        </w:tc>
        <w:tc>
          <w:tcPr>
            <w:tcW w:w="3782" w:type="dxa"/>
          </w:tcPr>
          <w:p w14:paraId="41021F70" w14:textId="12790A88" w:rsidR="00C84F01" w:rsidRPr="00C84F01" w:rsidRDefault="00C84F01" w:rsidP="000E61FD">
            <w:pPr>
              <w:pStyle w:val="Plattetekst"/>
              <w:spacing w:after="120" w:line="240" w:lineRule="atLeast"/>
              <w:rPr>
                <w:rFonts w:ascii="Foundry Sterling OT2 Book" w:hAnsi="Foundry Sterling OT2 Book"/>
                <w:sz w:val="19"/>
                <w:szCs w:val="19"/>
              </w:rPr>
            </w:pPr>
          </w:p>
        </w:tc>
      </w:tr>
    </w:tbl>
    <w:p w14:paraId="2A57DB81" w14:textId="77777777" w:rsidR="00C84F01" w:rsidRDefault="00C84F01">
      <w:pPr>
        <w:spacing w:after="200" w:line="240" w:lineRule="auto"/>
        <w:rPr>
          <w:rFonts w:ascii="Foundry Sterling OT2 Book" w:hAnsi="Foundry Sterling OT2 Book"/>
          <w:b/>
          <w:bCs/>
          <w:lang w:val="nl-BE"/>
        </w:rPr>
      </w:pPr>
    </w:p>
    <w:p w14:paraId="64DC053C" w14:textId="1EBBE0A0" w:rsidR="00C84F01" w:rsidRDefault="00C84F01">
      <w:pPr>
        <w:spacing w:after="200" w:line="240" w:lineRule="auto"/>
        <w:rPr>
          <w:rFonts w:ascii="Foundry Sterling OT2 Book" w:hAnsi="Foundry Sterling OT2 Book"/>
          <w:b/>
          <w:bCs/>
          <w:lang w:val="nl-BE"/>
        </w:rPr>
      </w:pPr>
      <w:r>
        <w:rPr>
          <w:rFonts w:ascii="Foundry Sterling OT2 Book" w:hAnsi="Foundry Sterling OT2 Book"/>
          <w:b/>
          <w:bCs/>
          <w:lang w:val="nl-BE"/>
        </w:rPr>
        <w:lastRenderedPageBreak/>
        <w:t>Contactpersoon</w:t>
      </w:r>
      <w:r w:rsidR="002C0BC4">
        <w:rPr>
          <w:rFonts w:ascii="Foundry Sterling OT2 Book" w:hAnsi="Foundry Sterling OT2 Book"/>
          <w:b/>
          <w:bCs/>
          <w:lang w:val="nl-BE"/>
        </w:rPr>
        <w:t xml:space="preserve"> - </w:t>
      </w:r>
      <w:r w:rsidR="005F7EC6">
        <w:rPr>
          <w:rFonts w:ascii="Foundry Sterling OT2 Book" w:hAnsi="Foundry Sterling OT2 Book"/>
          <w:b/>
          <w:bCs/>
          <w:lang w:val="nl-BE"/>
        </w:rPr>
        <w:t>C</w:t>
      </w:r>
      <w:r w:rsidR="002C0BC4">
        <w:rPr>
          <w:rFonts w:ascii="Foundry Sterling OT2 Book" w:hAnsi="Foundry Sterling OT2 Book"/>
          <w:b/>
          <w:bCs/>
          <w:lang w:val="nl-BE"/>
        </w:rPr>
        <w:t>orrespondent</w:t>
      </w:r>
      <w:r>
        <w:rPr>
          <w:rFonts w:ascii="Foundry Sterling OT2 Book" w:hAnsi="Foundry Sterling OT2 Book"/>
          <w:b/>
          <w:bCs/>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2109"/>
        <w:gridCol w:w="817"/>
        <w:gridCol w:w="3702"/>
      </w:tblGrid>
      <w:tr w:rsidR="00C84F01" w:rsidRPr="00C84F01" w14:paraId="69D6E689" w14:textId="77777777" w:rsidTr="000E61FD">
        <w:trPr>
          <w:cantSplit/>
        </w:trPr>
        <w:tc>
          <w:tcPr>
            <w:tcW w:w="2055" w:type="dxa"/>
          </w:tcPr>
          <w:p w14:paraId="67C1C0D6" w14:textId="77777777" w:rsidR="00C84F01" w:rsidRPr="00C84F01" w:rsidRDefault="00C84F01" w:rsidP="000E61FD">
            <w:pPr>
              <w:pStyle w:val="Plattetekst"/>
              <w:spacing w:after="120" w:line="240" w:lineRule="atLeast"/>
              <w:rPr>
                <w:rFonts w:ascii="Foundry Sterling OT2 Book" w:hAnsi="Foundry Sterling OT2 Book"/>
                <w:sz w:val="19"/>
                <w:szCs w:val="19"/>
              </w:rPr>
            </w:pPr>
            <w:r w:rsidRPr="00C84F01">
              <w:rPr>
                <w:rFonts w:ascii="Foundry Sterling OT2 Book" w:hAnsi="Foundry Sterling OT2 Book"/>
                <w:sz w:val="19"/>
                <w:szCs w:val="19"/>
              </w:rPr>
              <w:t>Naam en voornaam:</w:t>
            </w:r>
          </w:p>
        </w:tc>
        <w:tc>
          <w:tcPr>
            <w:tcW w:w="6759" w:type="dxa"/>
            <w:gridSpan w:val="3"/>
          </w:tcPr>
          <w:p w14:paraId="0F0FBD1E" w14:textId="029A6853" w:rsidR="00C84F01" w:rsidRPr="00C84F01" w:rsidRDefault="00C84F01" w:rsidP="000E61FD">
            <w:pPr>
              <w:pStyle w:val="Plattetekst"/>
              <w:spacing w:after="120" w:line="240" w:lineRule="atLeast"/>
              <w:rPr>
                <w:rFonts w:ascii="Foundry Sterling OT2 Book" w:hAnsi="Foundry Sterling OT2 Book"/>
                <w:sz w:val="19"/>
                <w:szCs w:val="19"/>
              </w:rPr>
            </w:pPr>
          </w:p>
        </w:tc>
      </w:tr>
      <w:tr w:rsidR="00C84F01" w:rsidRPr="00C84F01" w14:paraId="7E4D32D5" w14:textId="77777777" w:rsidTr="000E61FD">
        <w:trPr>
          <w:cantSplit/>
        </w:trPr>
        <w:tc>
          <w:tcPr>
            <w:tcW w:w="2055" w:type="dxa"/>
          </w:tcPr>
          <w:p w14:paraId="74571046" w14:textId="68880A2A" w:rsidR="00C84F01" w:rsidRPr="00C84F01" w:rsidRDefault="002C0BC4" w:rsidP="000E61FD">
            <w:pPr>
              <w:pStyle w:val="Plattetekst"/>
              <w:spacing w:after="120" w:line="240" w:lineRule="atLeast"/>
              <w:rPr>
                <w:rFonts w:ascii="Foundry Sterling OT2 Book" w:hAnsi="Foundry Sterling OT2 Book"/>
                <w:sz w:val="19"/>
                <w:szCs w:val="19"/>
                <w:lang w:val="nl-NL"/>
              </w:rPr>
            </w:pPr>
            <w:r>
              <w:rPr>
                <w:rFonts w:ascii="Foundry Sterling OT2 Book" w:hAnsi="Foundry Sterling OT2 Book"/>
                <w:sz w:val="19"/>
                <w:szCs w:val="19"/>
                <w:lang w:val="nl-NL"/>
              </w:rPr>
              <w:t xml:space="preserve">Straat en nummer: </w:t>
            </w:r>
          </w:p>
        </w:tc>
        <w:tc>
          <w:tcPr>
            <w:tcW w:w="6759" w:type="dxa"/>
            <w:gridSpan w:val="3"/>
          </w:tcPr>
          <w:p w14:paraId="4B184CF5" w14:textId="78A0DEF6" w:rsidR="00C84F01" w:rsidRPr="00C84F01" w:rsidRDefault="00C84F01" w:rsidP="000E61FD">
            <w:pPr>
              <w:pStyle w:val="Plattetekst"/>
              <w:spacing w:after="120" w:line="240" w:lineRule="atLeast"/>
              <w:rPr>
                <w:rFonts w:ascii="Foundry Sterling OT2 Book" w:hAnsi="Foundry Sterling OT2 Book"/>
                <w:sz w:val="19"/>
                <w:szCs w:val="19"/>
              </w:rPr>
            </w:pPr>
          </w:p>
        </w:tc>
      </w:tr>
      <w:tr w:rsidR="00C84F01" w:rsidRPr="00C84F01" w14:paraId="369EABDB" w14:textId="77777777" w:rsidTr="00A87874">
        <w:trPr>
          <w:cantSplit/>
        </w:trPr>
        <w:tc>
          <w:tcPr>
            <w:tcW w:w="2055" w:type="dxa"/>
          </w:tcPr>
          <w:p w14:paraId="72A421CB" w14:textId="77777777" w:rsidR="00C84F01" w:rsidRPr="00C84F01" w:rsidRDefault="00C84F01" w:rsidP="000E61FD">
            <w:pPr>
              <w:pStyle w:val="Plattetekst"/>
              <w:spacing w:after="120" w:line="240" w:lineRule="atLeast"/>
              <w:rPr>
                <w:rFonts w:ascii="Foundry Sterling OT2 Book" w:hAnsi="Foundry Sterling OT2 Book"/>
                <w:sz w:val="19"/>
                <w:szCs w:val="19"/>
              </w:rPr>
            </w:pPr>
            <w:r w:rsidRPr="00C84F01">
              <w:rPr>
                <w:rFonts w:ascii="Foundry Sterling OT2 Book" w:hAnsi="Foundry Sterling OT2 Book"/>
                <w:sz w:val="19"/>
                <w:szCs w:val="19"/>
              </w:rPr>
              <w:t>Postnr. en gemeente:</w:t>
            </w:r>
          </w:p>
        </w:tc>
        <w:tc>
          <w:tcPr>
            <w:tcW w:w="6759" w:type="dxa"/>
            <w:gridSpan w:val="3"/>
            <w:tcBorders>
              <w:bottom w:val="single" w:sz="4" w:space="0" w:color="auto"/>
            </w:tcBorders>
          </w:tcPr>
          <w:p w14:paraId="1DB151DF" w14:textId="012C23C7" w:rsidR="00C84F01" w:rsidRPr="00C84F01" w:rsidRDefault="00C84F01" w:rsidP="000E61FD">
            <w:pPr>
              <w:pStyle w:val="Plattetekst"/>
              <w:spacing w:after="120" w:line="240" w:lineRule="atLeast"/>
              <w:rPr>
                <w:rFonts w:ascii="Foundry Sterling OT2 Book" w:hAnsi="Foundry Sterling OT2 Book"/>
                <w:sz w:val="19"/>
                <w:szCs w:val="19"/>
              </w:rPr>
            </w:pPr>
          </w:p>
        </w:tc>
      </w:tr>
      <w:tr w:rsidR="00C84F01" w:rsidRPr="00C84F01" w14:paraId="1741B27B" w14:textId="77777777" w:rsidTr="00A87874">
        <w:tc>
          <w:tcPr>
            <w:tcW w:w="2055" w:type="dxa"/>
          </w:tcPr>
          <w:p w14:paraId="0033D438" w14:textId="77777777" w:rsidR="00C84F01" w:rsidRPr="00C84F01" w:rsidRDefault="00C84F01" w:rsidP="000E61FD">
            <w:pPr>
              <w:pStyle w:val="Plattetekst"/>
              <w:spacing w:after="120" w:line="240" w:lineRule="atLeast"/>
              <w:rPr>
                <w:rFonts w:ascii="Foundry Sterling OT2 Book" w:hAnsi="Foundry Sterling OT2 Book"/>
                <w:sz w:val="19"/>
                <w:szCs w:val="19"/>
              </w:rPr>
            </w:pPr>
            <w:r w:rsidRPr="00C84F01">
              <w:rPr>
                <w:rFonts w:ascii="Foundry Sterling OT2 Book" w:hAnsi="Foundry Sterling OT2 Book"/>
                <w:sz w:val="19"/>
                <w:szCs w:val="19"/>
              </w:rPr>
              <w:t>Telefoon:</w:t>
            </w:r>
          </w:p>
        </w:tc>
        <w:tc>
          <w:tcPr>
            <w:tcW w:w="2153" w:type="dxa"/>
            <w:tcBorders>
              <w:right w:val="nil"/>
            </w:tcBorders>
          </w:tcPr>
          <w:p w14:paraId="5F610BC9" w14:textId="1565435E" w:rsidR="00C84F01" w:rsidRPr="00C84F01" w:rsidRDefault="00C84F01" w:rsidP="000E61FD">
            <w:pPr>
              <w:pStyle w:val="Plattetekst"/>
              <w:spacing w:after="120" w:line="240" w:lineRule="atLeast"/>
              <w:rPr>
                <w:rFonts w:ascii="Foundry Sterling OT2 Book" w:hAnsi="Foundry Sterling OT2 Book"/>
                <w:sz w:val="19"/>
                <w:szCs w:val="19"/>
              </w:rPr>
            </w:pPr>
          </w:p>
        </w:tc>
        <w:tc>
          <w:tcPr>
            <w:tcW w:w="824" w:type="dxa"/>
            <w:tcBorders>
              <w:left w:val="nil"/>
              <w:right w:val="nil"/>
            </w:tcBorders>
          </w:tcPr>
          <w:p w14:paraId="290DF4A4" w14:textId="4DFD2AA4" w:rsidR="00C84F01" w:rsidRPr="00C84F01" w:rsidRDefault="00C84F01" w:rsidP="000E61FD">
            <w:pPr>
              <w:pStyle w:val="Plattetekst"/>
              <w:spacing w:after="120" w:line="240" w:lineRule="atLeast"/>
              <w:rPr>
                <w:rFonts w:ascii="Foundry Sterling OT2 Book" w:hAnsi="Foundry Sterling OT2 Book"/>
                <w:sz w:val="19"/>
                <w:szCs w:val="19"/>
                <w:lang w:val="nl-NL"/>
              </w:rPr>
            </w:pPr>
          </w:p>
        </w:tc>
        <w:tc>
          <w:tcPr>
            <w:tcW w:w="3782" w:type="dxa"/>
            <w:tcBorders>
              <w:left w:val="nil"/>
            </w:tcBorders>
          </w:tcPr>
          <w:p w14:paraId="176EF88B" w14:textId="785E266D" w:rsidR="00C84F01" w:rsidRPr="00C84F01" w:rsidRDefault="00C84F01" w:rsidP="000E61FD">
            <w:pPr>
              <w:pStyle w:val="Plattetekst"/>
              <w:spacing w:after="120" w:line="240" w:lineRule="atLeast"/>
              <w:rPr>
                <w:rFonts w:ascii="Foundry Sterling OT2 Book" w:hAnsi="Foundry Sterling OT2 Book"/>
                <w:sz w:val="19"/>
                <w:szCs w:val="19"/>
              </w:rPr>
            </w:pPr>
          </w:p>
        </w:tc>
      </w:tr>
      <w:tr w:rsidR="00C84F01" w:rsidRPr="00C84F01" w14:paraId="6580786A" w14:textId="77777777" w:rsidTr="000E61FD">
        <w:tc>
          <w:tcPr>
            <w:tcW w:w="2055" w:type="dxa"/>
          </w:tcPr>
          <w:p w14:paraId="4E68E52F" w14:textId="77777777" w:rsidR="00C84F01" w:rsidRPr="00C84F01" w:rsidRDefault="00C84F01" w:rsidP="000E61FD">
            <w:pPr>
              <w:pStyle w:val="Plattetekst"/>
              <w:spacing w:after="120" w:line="240" w:lineRule="atLeast"/>
              <w:rPr>
                <w:rFonts w:ascii="Foundry Sterling OT2 Book" w:hAnsi="Foundry Sterling OT2 Book"/>
                <w:sz w:val="19"/>
                <w:szCs w:val="19"/>
                <w:lang w:val="nl-NL"/>
              </w:rPr>
            </w:pPr>
            <w:r w:rsidRPr="00C84F01">
              <w:rPr>
                <w:rFonts w:ascii="Foundry Sterling OT2 Book" w:hAnsi="Foundry Sterling OT2 Book"/>
                <w:sz w:val="19"/>
                <w:szCs w:val="19"/>
                <w:lang w:val="nl-NL"/>
              </w:rPr>
              <w:t>GSM:</w:t>
            </w:r>
          </w:p>
        </w:tc>
        <w:tc>
          <w:tcPr>
            <w:tcW w:w="2153" w:type="dxa"/>
          </w:tcPr>
          <w:p w14:paraId="292D2760" w14:textId="68D617DB" w:rsidR="00C84F01" w:rsidRPr="00C84F01" w:rsidRDefault="00C84F01" w:rsidP="000E61FD">
            <w:pPr>
              <w:pStyle w:val="Plattetekst"/>
              <w:spacing w:after="120" w:line="240" w:lineRule="atLeast"/>
              <w:rPr>
                <w:rFonts w:ascii="Foundry Sterling OT2 Book" w:hAnsi="Foundry Sterling OT2 Book"/>
                <w:sz w:val="19"/>
                <w:szCs w:val="19"/>
              </w:rPr>
            </w:pPr>
          </w:p>
        </w:tc>
        <w:tc>
          <w:tcPr>
            <w:tcW w:w="824" w:type="dxa"/>
          </w:tcPr>
          <w:p w14:paraId="444C458C" w14:textId="77777777" w:rsidR="00C84F01" w:rsidRPr="00C84F01" w:rsidRDefault="00C84F01" w:rsidP="000E61FD">
            <w:pPr>
              <w:pStyle w:val="Plattetekst"/>
              <w:spacing w:after="120" w:line="240" w:lineRule="atLeast"/>
              <w:rPr>
                <w:rFonts w:ascii="Foundry Sterling OT2 Book" w:hAnsi="Foundry Sterling OT2 Book"/>
                <w:sz w:val="19"/>
                <w:szCs w:val="19"/>
                <w:lang w:val="nl-NL"/>
              </w:rPr>
            </w:pPr>
            <w:r w:rsidRPr="00C84F01">
              <w:rPr>
                <w:rFonts w:ascii="Foundry Sterling OT2 Book" w:hAnsi="Foundry Sterling OT2 Book"/>
                <w:sz w:val="19"/>
                <w:szCs w:val="19"/>
                <w:lang w:val="nl-NL"/>
              </w:rPr>
              <w:t>E-mail:</w:t>
            </w:r>
          </w:p>
        </w:tc>
        <w:tc>
          <w:tcPr>
            <w:tcW w:w="3782" w:type="dxa"/>
          </w:tcPr>
          <w:p w14:paraId="3D14E420" w14:textId="4EF5217A" w:rsidR="00C84F01" w:rsidRPr="00C84F01" w:rsidRDefault="00C84F01" w:rsidP="000E61FD">
            <w:pPr>
              <w:pStyle w:val="Plattetekst"/>
              <w:spacing w:after="120" w:line="240" w:lineRule="atLeast"/>
              <w:rPr>
                <w:rFonts w:ascii="Foundry Sterling OT2 Book" w:hAnsi="Foundry Sterling OT2 Book"/>
                <w:sz w:val="19"/>
                <w:szCs w:val="19"/>
              </w:rPr>
            </w:pPr>
          </w:p>
        </w:tc>
      </w:tr>
    </w:tbl>
    <w:p w14:paraId="0FD401D2" w14:textId="77777777" w:rsidR="000C65A1" w:rsidRDefault="000C65A1">
      <w:pPr>
        <w:spacing w:after="200" w:line="240" w:lineRule="auto"/>
        <w:rPr>
          <w:rFonts w:ascii="Foundry Sterling OT2 Book" w:hAnsi="Foundry Sterling OT2 Book"/>
          <w:i w:val="0"/>
          <w:iCs/>
          <w:sz w:val="24"/>
          <w:szCs w:val="24"/>
          <w:lang w:val="nl-BE"/>
        </w:rPr>
      </w:pPr>
    </w:p>
    <w:p w14:paraId="7AB20930" w14:textId="0469532F" w:rsidR="00656A5A" w:rsidRPr="00D64DF6" w:rsidRDefault="00D64DF6" w:rsidP="00656A5A">
      <w:pPr>
        <w:jc w:val="both"/>
        <w:rPr>
          <w:rFonts w:ascii="Foundry Sterling OT2 Book" w:hAnsi="Foundry Sterling OT2 Book"/>
          <w:i w:val="0"/>
          <w:iCs/>
          <w:sz w:val="24"/>
          <w:szCs w:val="24"/>
          <w:lang w:val="nl-BE"/>
        </w:rPr>
      </w:pPr>
      <w:r>
        <w:rPr>
          <w:rFonts w:ascii="Foundry Sterling OT2 Book" w:hAnsi="Foundry Sterling OT2 Book"/>
          <w:i w:val="0"/>
          <w:iCs/>
          <w:lang w:val="nl-BE"/>
        </w:rPr>
        <w:t xml:space="preserve">Gelieve dit formulier terug te sturen naar </w:t>
      </w:r>
      <w:r>
        <w:rPr>
          <w:rFonts w:ascii="Foundry Sterling OT2 Book" w:hAnsi="Foundry Sterling OT2 Book"/>
          <w:b/>
          <w:bCs/>
          <w:i w:val="0"/>
          <w:iCs/>
          <w:lang w:val="nl-BE"/>
        </w:rPr>
        <w:t xml:space="preserve">VLAMO vzw, Charles de </w:t>
      </w:r>
      <w:proofErr w:type="spellStart"/>
      <w:r>
        <w:rPr>
          <w:rFonts w:ascii="Foundry Sterling OT2 Book" w:hAnsi="Foundry Sterling OT2 Book"/>
          <w:b/>
          <w:bCs/>
          <w:i w:val="0"/>
          <w:iCs/>
          <w:lang w:val="nl-BE"/>
        </w:rPr>
        <w:t>Kerchovelaan</w:t>
      </w:r>
      <w:proofErr w:type="spellEnd"/>
      <w:r>
        <w:rPr>
          <w:rFonts w:ascii="Foundry Sterling OT2 Book" w:hAnsi="Foundry Sterling OT2 Book"/>
          <w:b/>
          <w:bCs/>
          <w:i w:val="0"/>
          <w:iCs/>
          <w:lang w:val="nl-BE"/>
        </w:rPr>
        <w:t xml:space="preserve"> 17, 9000 Gent</w:t>
      </w:r>
      <w:r>
        <w:rPr>
          <w:rFonts w:ascii="Foundry Sterling OT2 Book" w:hAnsi="Foundry Sterling OT2 Book"/>
          <w:i w:val="0"/>
          <w:iCs/>
          <w:lang w:val="nl-BE"/>
        </w:rPr>
        <w:t xml:space="preserve"> of via email naar </w:t>
      </w:r>
      <w:r>
        <w:rPr>
          <w:rFonts w:ascii="Foundry Sterling OT2 Book" w:hAnsi="Foundry Sterling OT2 Book"/>
          <w:b/>
          <w:bCs/>
          <w:i w:val="0"/>
          <w:iCs/>
          <w:lang w:val="nl-BE"/>
        </w:rPr>
        <w:t>ledenadministratie@vlamo.be.</w:t>
      </w:r>
    </w:p>
    <w:p w14:paraId="6F79FB02" w14:textId="57A8EA0B" w:rsidR="00D64DF6" w:rsidRDefault="00D64DF6" w:rsidP="00656A5A">
      <w:pPr>
        <w:jc w:val="both"/>
        <w:rPr>
          <w:rFonts w:ascii="Foundry Sterling OT2 Book" w:hAnsi="Foundry Sterling OT2 Book"/>
          <w:i w:val="0"/>
          <w:iCs/>
          <w:sz w:val="24"/>
          <w:szCs w:val="24"/>
          <w:lang w:val="nl-BE"/>
        </w:rPr>
      </w:pPr>
    </w:p>
    <w:p w14:paraId="06279C24" w14:textId="389DB305" w:rsidR="00D64DF6" w:rsidRDefault="00D64DF6" w:rsidP="00656A5A">
      <w:pPr>
        <w:jc w:val="both"/>
        <w:rPr>
          <w:rFonts w:ascii="Foundry Sterling OT2 Book" w:hAnsi="Foundry Sterling OT2 Book"/>
          <w:i w:val="0"/>
          <w:iCs/>
          <w:sz w:val="24"/>
          <w:szCs w:val="24"/>
          <w:lang w:val="nl-BE"/>
        </w:rPr>
      </w:pPr>
    </w:p>
    <w:p w14:paraId="14E9AB86" w14:textId="6365EBF3" w:rsidR="00D64DF6" w:rsidRDefault="00D64DF6" w:rsidP="00656A5A">
      <w:pPr>
        <w:jc w:val="both"/>
        <w:rPr>
          <w:rFonts w:ascii="Foundry Sterling OT2 Book" w:hAnsi="Foundry Sterling OT2 Book"/>
          <w:i w:val="0"/>
          <w:iCs/>
          <w:sz w:val="24"/>
          <w:szCs w:val="24"/>
          <w:lang w:val="nl-BE"/>
        </w:rPr>
      </w:pPr>
    </w:p>
    <w:p w14:paraId="5819B2ED" w14:textId="6CF20C48" w:rsidR="00D64DF6" w:rsidRDefault="00D64DF6" w:rsidP="00656A5A">
      <w:pPr>
        <w:jc w:val="both"/>
        <w:rPr>
          <w:rFonts w:ascii="Foundry Sterling OT2 Book" w:hAnsi="Foundry Sterling OT2 Book"/>
          <w:i w:val="0"/>
          <w:iCs/>
          <w:sz w:val="24"/>
          <w:szCs w:val="24"/>
          <w:lang w:val="nl-BE"/>
        </w:rPr>
      </w:pPr>
    </w:p>
    <w:p w14:paraId="1CCE0C5C" w14:textId="27BCF5F9" w:rsidR="00D64DF6" w:rsidRDefault="00D64DF6" w:rsidP="00656A5A">
      <w:pPr>
        <w:jc w:val="both"/>
        <w:rPr>
          <w:rFonts w:ascii="Foundry Sterling OT2 Book" w:hAnsi="Foundry Sterling OT2 Book"/>
          <w:i w:val="0"/>
          <w:iCs/>
          <w:sz w:val="24"/>
          <w:szCs w:val="24"/>
          <w:lang w:val="nl-BE"/>
        </w:rPr>
      </w:pPr>
    </w:p>
    <w:p w14:paraId="17350F0D" w14:textId="77777777" w:rsidR="00D64DF6" w:rsidRDefault="00D64DF6" w:rsidP="00656A5A">
      <w:pPr>
        <w:jc w:val="both"/>
        <w:rPr>
          <w:rFonts w:ascii="Foundry Sterling OT2 Book" w:hAnsi="Foundry Sterling OT2 Book"/>
          <w:i w:val="0"/>
          <w:iCs/>
          <w:sz w:val="24"/>
          <w:szCs w:val="24"/>
          <w:lang w:val="nl-BE"/>
        </w:rPr>
      </w:pPr>
    </w:p>
    <w:p w14:paraId="3E79D837" w14:textId="77777777" w:rsidR="00D64DF6" w:rsidRDefault="00D64DF6" w:rsidP="00656A5A">
      <w:pPr>
        <w:jc w:val="both"/>
        <w:rPr>
          <w:rFonts w:ascii="Foundry Sterling OT2 Book" w:hAnsi="Foundry Sterling OT2 Book"/>
          <w:i w:val="0"/>
          <w:iCs/>
          <w:sz w:val="24"/>
          <w:szCs w:val="24"/>
          <w:lang w:val="nl-BE"/>
        </w:rPr>
      </w:pPr>
    </w:p>
    <w:p w14:paraId="54D71691" w14:textId="1D6738E5" w:rsidR="00656A5A" w:rsidRDefault="00656A5A" w:rsidP="00656A5A">
      <w:pPr>
        <w:jc w:val="center"/>
        <w:rPr>
          <w:rFonts w:ascii="Foundry Sterling OT2 Book" w:hAnsi="Foundry Sterling OT2 Book"/>
          <w:b/>
          <w:bCs/>
          <w:i w:val="0"/>
          <w:iCs/>
          <w:sz w:val="24"/>
          <w:szCs w:val="24"/>
          <w:lang w:val="nl-BE"/>
        </w:rPr>
      </w:pPr>
      <w:r>
        <w:rPr>
          <w:rFonts w:ascii="Foundry Sterling OT2 Book" w:hAnsi="Foundry Sterling OT2 Book"/>
          <w:b/>
          <w:bCs/>
          <w:i w:val="0"/>
          <w:iCs/>
          <w:sz w:val="24"/>
          <w:szCs w:val="24"/>
          <w:lang w:val="nl-BE"/>
        </w:rPr>
        <w:t>Handtekening</w:t>
      </w:r>
      <w:r w:rsidR="00E22CEA">
        <w:rPr>
          <w:rFonts w:ascii="Foundry Sterling OT2 Book" w:hAnsi="Foundry Sterling OT2 Book"/>
          <w:b/>
          <w:bCs/>
          <w:i w:val="0"/>
          <w:iCs/>
          <w:sz w:val="24"/>
          <w:szCs w:val="24"/>
          <w:lang w:val="nl-BE"/>
        </w:rPr>
        <w:t xml:space="preserve"> </w:t>
      </w:r>
      <w:r>
        <w:rPr>
          <w:rFonts w:ascii="Foundry Sterling OT2 Book" w:hAnsi="Foundry Sterling OT2 Book"/>
          <w:b/>
          <w:bCs/>
          <w:i w:val="0"/>
          <w:iCs/>
          <w:sz w:val="24"/>
          <w:szCs w:val="24"/>
          <w:lang w:val="nl-BE"/>
        </w:rPr>
        <w:t>voor akkoord,</w:t>
      </w:r>
    </w:p>
    <w:p w14:paraId="07E9C2E9" w14:textId="2DE71294" w:rsidR="00656A5A" w:rsidRDefault="00656A5A" w:rsidP="00656A5A">
      <w:pPr>
        <w:jc w:val="both"/>
        <w:rPr>
          <w:rFonts w:ascii="Foundry Sterling OT2 Book" w:hAnsi="Foundry Sterling OT2 Book"/>
          <w:b/>
          <w:bCs/>
          <w:i w:val="0"/>
          <w:iCs/>
          <w:sz w:val="24"/>
          <w:szCs w:val="24"/>
          <w:lang w:val="nl-BE"/>
        </w:rPr>
      </w:pPr>
    </w:p>
    <w:p w14:paraId="2806BD34" w14:textId="259537B4" w:rsidR="00656A5A" w:rsidRDefault="00656A5A" w:rsidP="00656A5A">
      <w:pPr>
        <w:jc w:val="both"/>
        <w:rPr>
          <w:rFonts w:ascii="Foundry Sterling OT2 Book" w:hAnsi="Foundry Sterling OT2 Book"/>
          <w:b/>
          <w:bCs/>
          <w:i w:val="0"/>
          <w:iCs/>
          <w:sz w:val="24"/>
          <w:szCs w:val="24"/>
          <w:lang w:val="nl-BE"/>
        </w:rPr>
      </w:pPr>
    </w:p>
    <w:p w14:paraId="6886B6A0" w14:textId="131907D9" w:rsidR="00656A5A" w:rsidRDefault="00656A5A" w:rsidP="00656A5A">
      <w:pPr>
        <w:jc w:val="both"/>
        <w:rPr>
          <w:rFonts w:ascii="Foundry Sterling OT2 Book" w:hAnsi="Foundry Sterling OT2 Book"/>
          <w:b/>
          <w:bCs/>
          <w:i w:val="0"/>
          <w:iCs/>
          <w:sz w:val="24"/>
          <w:szCs w:val="24"/>
          <w:lang w:val="nl-BE"/>
        </w:rPr>
      </w:pPr>
    </w:p>
    <w:p w14:paraId="424EBCA4" w14:textId="750D3EE0" w:rsidR="00E40DD3" w:rsidRDefault="00E22CEA" w:rsidP="00656A5A">
      <w:pPr>
        <w:jc w:val="center"/>
        <w:rPr>
          <w:rFonts w:ascii="Foundry Sterling OT2 Book" w:hAnsi="Foundry Sterling OT2 Book"/>
          <w:i w:val="0"/>
          <w:iCs/>
          <w:sz w:val="24"/>
          <w:szCs w:val="24"/>
          <w:lang w:val="nl-BE"/>
        </w:rPr>
      </w:pPr>
      <w:r>
        <w:rPr>
          <w:rFonts w:ascii="Foundry Sterling OT2 Book" w:hAnsi="Foundry Sterling OT2 Book"/>
          <w:i w:val="0"/>
          <w:iCs/>
          <w:sz w:val="24"/>
          <w:szCs w:val="24"/>
          <w:lang w:val="nl-BE"/>
        </w:rPr>
        <w:t>Directeur of verantwoordelijke</w:t>
      </w:r>
    </w:p>
    <w:p w14:paraId="4C23145B" w14:textId="77777777" w:rsidR="00A15FEC" w:rsidRDefault="00A15FEC">
      <w:pPr>
        <w:spacing w:after="200" w:line="240" w:lineRule="auto"/>
        <w:rPr>
          <w:rFonts w:ascii="Blogger Sans Medium" w:hAnsi="Blogger Sans Medium"/>
          <w:b/>
          <w:bCs/>
          <w:i w:val="0"/>
          <w:iCs/>
          <w:sz w:val="32"/>
          <w:szCs w:val="32"/>
          <w:lang w:val="nl-BE"/>
        </w:rPr>
      </w:pPr>
      <w:r>
        <w:rPr>
          <w:rFonts w:ascii="Blogger Sans Medium" w:hAnsi="Blogger Sans Medium"/>
          <w:b/>
          <w:bCs/>
          <w:i w:val="0"/>
          <w:iCs/>
          <w:sz w:val="32"/>
          <w:szCs w:val="32"/>
          <w:lang w:val="nl-BE"/>
        </w:rPr>
        <w:br w:type="page"/>
      </w:r>
    </w:p>
    <w:p w14:paraId="10AE0797" w14:textId="3E37A580" w:rsidR="007927F9" w:rsidRDefault="007927F9" w:rsidP="007927F9">
      <w:pPr>
        <w:jc w:val="center"/>
        <w:rPr>
          <w:rFonts w:ascii="Blogger Sans Medium" w:hAnsi="Blogger Sans Medium"/>
          <w:b/>
          <w:bCs/>
          <w:i w:val="0"/>
          <w:iCs/>
          <w:sz w:val="32"/>
          <w:szCs w:val="32"/>
          <w:lang w:val="nl-BE"/>
        </w:rPr>
      </w:pPr>
      <w:r>
        <w:rPr>
          <w:rFonts w:ascii="Blogger Sans Medium" w:hAnsi="Blogger Sans Medium"/>
          <w:b/>
          <w:bCs/>
          <w:i w:val="0"/>
          <w:iCs/>
          <w:sz w:val="32"/>
          <w:szCs w:val="32"/>
          <w:lang w:val="nl-BE"/>
        </w:rPr>
        <w:lastRenderedPageBreak/>
        <w:t>VERWERKING VAN PERSOONSGEGEVENS</w:t>
      </w:r>
    </w:p>
    <w:p w14:paraId="7F65E9D1" w14:textId="77777777" w:rsidR="007927F9" w:rsidRDefault="007927F9" w:rsidP="007927F9">
      <w:pPr>
        <w:jc w:val="both"/>
        <w:rPr>
          <w:rFonts w:ascii="Blogger Sans Medium" w:hAnsi="Blogger Sans Medium"/>
          <w:b/>
          <w:bCs/>
          <w:i w:val="0"/>
          <w:iCs/>
          <w:sz w:val="32"/>
          <w:szCs w:val="32"/>
          <w:lang w:val="nl-BE"/>
        </w:rPr>
      </w:pPr>
    </w:p>
    <w:p w14:paraId="03C7FF73" w14:textId="3D28E793" w:rsidR="007927F9" w:rsidRPr="00DA6CA4" w:rsidRDefault="007927F9" w:rsidP="007927F9">
      <w:pPr>
        <w:spacing w:after="200"/>
        <w:jc w:val="both"/>
        <w:rPr>
          <w:rFonts w:ascii="Foundry Sterling OT2 Book" w:hAnsi="Foundry Sterling OT2 Book"/>
          <w:i w:val="0"/>
          <w:iCs/>
          <w:lang w:val="nl-BE"/>
        </w:rPr>
      </w:pPr>
      <w:r>
        <w:rPr>
          <w:rFonts w:ascii="Foundry Sterling OT2 Book" w:hAnsi="Foundry Sterling OT2 Book"/>
          <w:i w:val="0"/>
          <w:iCs/>
          <w:lang w:val="nl-BE"/>
        </w:rPr>
        <w:t xml:space="preserve">Uw persoonsgegevens worden verwerkt door </w:t>
      </w:r>
      <w:r>
        <w:rPr>
          <w:rFonts w:ascii="Foundry Sterling OT2 Book" w:hAnsi="Foundry Sterling OT2 Book"/>
          <w:b/>
          <w:bCs/>
          <w:i w:val="0"/>
          <w:iCs/>
          <w:lang w:val="nl-BE"/>
        </w:rPr>
        <w:t xml:space="preserve">VLAMO vzw, Charles de </w:t>
      </w:r>
      <w:proofErr w:type="spellStart"/>
      <w:r>
        <w:rPr>
          <w:rFonts w:ascii="Foundry Sterling OT2 Book" w:hAnsi="Foundry Sterling OT2 Book"/>
          <w:b/>
          <w:bCs/>
          <w:i w:val="0"/>
          <w:iCs/>
          <w:lang w:val="nl-BE"/>
        </w:rPr>
        <w:t>Kerchovelaan</w:t>
      </w:r>
      <w:proofErr w:type="spellEnd"/>
      <w:r>
        <w:rPr>
          <w:rFonts w:ascii="Foundry Sterling OT2 Book" w:hAnsi="Foundry Sterling OT2 Book"/>
          <w:b/>
          <w:bCs/>
          <w:i w:val="0"/>
          <w:iCs/>
          <w:lang w:val="nl-BE"/>
        </w:rPr>
        <w:t xml:space="preserve"> 17 te Gent </w:t>
      </w:r>
      <w:r w:rsidRPr="00DA6CA4">
        <w:rPr>
          <w:rFonts w:ascii="Foundry Sterling OT2 Book" w:hAnsi="Foundry Sterling OT2 Book"/>
          <w:b/>
          <w:bCs/>
          <w:i w:val="0"/>
          <w:iCs/>
          <w:lang w:val="nl-BE"/>
        </w:rPr>
        <w:t>(</w:t>
      </w:r>
      <w:hyperlink r:id="rId8" w:history="1">
        <w:r w:rsidRPr="00DA6CA4">
          <w:rPr>
            <w:rStyle w:val="Hyperlink"/>
            <w:rFonts w:ascii="Foundry Sterling OT2 Book" w:hAnsi="Foundry Sterling OT2 Book"/>
            <w:b/>
            <w:bCs/>
            <w:i w:val="0"/>
            <w:iCs/>
            <w:color w:val="auto"/>
            <w:lang w:val="nl-BE"/>
          </w:rPr>
          <w:t>info@vlamo.be</w:t>
        </w:r>
      </w:hyperlink>
      <w:r w:rsidRPr="00DA6CA4">
        <w:rPr>
          <w:rFonts w:ascii="Foundry Sterling OT2 Book" w:hAnsi="Foundry Sterling OT2 Book"/>
          <w:b/>
          <w:bCs/>
          <w:i w:val="0"/>
          <w:iCs/>
          <w:lang w:val="nl-BE"/>
        </w:rPr>
        <w:t>)</w:t>
      </w:r>
      <w:r w:rsidRPr="00DA6CA4">
        <w:rPr>
          <w:rFonts w:ascii="Foundry Sterling OT2 Book" w:hAnsi="Foundry Sterling OT2 Book"/>
          <w:i w:val="0"/>
          <w:iCs/>
          <w:lang w:val="nl-BE"/>
        </w:rPr>
        <w:t xml:space="preserve">, op basis van ons gerechtvaardigd belang om de Vlaamse amateurmuzikanten te stimuleren, informeren, te ondersteunen en te begeleiden. </w:t>
      </w:r>
    </w:p>
    <w:p w14:paraId="6548BB3B" w14:textId="70A28DF8" w:rsidR="007F2D9B" w:rsidRPr="00DA6CA4" w:rsidRDefault="007F2D9B" w:rsidP="007927F9">
      <w:pPr>
        <w:spacing w:after="200"/>
        <w:jc w:val="both"/>
        <w:rPr>
          <w:rFonts w:ascii="Foundry Sterling OT2 Book" w:hAnsi="Foundry Sterling OT2 Book"/>
          <w:i w:val="0"/>
          <w:iCs/>
          <w:lang w:val="nl-BE"/>
        </w:rPr>
      </w:pPr>
      <w:r w:rsidRPr="00DA6CA4">
        <w:rPr>
          <w:rFonts w:ascii="Foundry Sterling OT2 Book" w:hAnsi="Foundry Sterling OT2 Book"/>
          <w:i w:val="0"/>
          <w:iCs/>
          <w:lang w:val="nl-BE"/>
        </w:rPr>
        <w:t>VLAMO verzamelt, verwerkt en raadpleegt alle gegevens opdat zij haar leden</w:t>
      </w:r>
      <w:r w:rsidR="00E1229E">
        <w:rPr>
          <w:rFonts w:ascii="Foundry Sterling OT2 Book" w:hAnsi="Foundry Sterling OT2 Book"/>
          <w:i w:val="0"/>
          <w:iCs/>
          <w:lang w:val="nl-BE"/>
        </w:rPr>
        <w:t xml:space="preserve"> of diens leerlingen/cursisten</w:t>
      </w:r>
      <w:r w:rsidRPr="00DA6CA4">
        <w:rPr>
          <w:rFonts w:ascii="Foundry Sterling OT2 Book" w:hAnsi="Foundry Sterling OT2 Book"/>
          <w:i w:val="0"/>
          <w:iCs/>
          <w:lang w:val="nl-BE"/>
        </w:rPr>
        <w:t xml:space="preserve"> anders niet de nodige voordelen kan aanbieden.</w:t>
      </w:r>
      <w:r w:rsidR="00E1229E">
        <w:rPr>
          <w:rFonts w:ascii="Foundry Sterling OT2 Book" w:hAnsi="Foundry Sterling OT2 Book"/>
          <w:i w:val="0"/>
          <w:iCs/>
          <w:lang w:val="nl-BE"/>
        </w:rPr>
        <w:t xml:space="preserve"> Alle gegevens worden verkregen van de betrokkene in kwestie. Indien een betrokkene</w:t>
      </w:r>
      <w:r w:rsidR="00E1229E">
        <w:rPr>
          <w:rStyle w:val="Voetnootmarkering"/>
          <w:rFonts w:ascii="Foundry Sterling OT2 Book" w:hAnsi="Foundry Sterling OT2 Book"/>
          <w:i w:val="0"/>
          <w:iCs/>
          <w:lang w:val="nl-BE"/>
        </w:rPr>
        <w:footnoteReference w:id="1"/>
      </w:r>
      <w:r w:rsidR="00E1229E">
        <w:rPr>
          <w:rFonts w:ascii="Foundry Sterling OT2 Book" w:hAnsi="Foundry Sterling OT2 Book"/>
          <w:i w:val="0"/>
          <w:iCs/>
          <w:lang w:val="nl-BE"/>
        </w:rPr>
        <w:t xml:space="preserve"> jonger is dan 16 jaar, is er nood aan de uitdrukkelijke toestemming van een ouder of voogd. Er wordt verwacht van u als groepsverantwoordelijke dat u deze toestemming vraagt voor u die gegevens aan ons doorgeeft. U bent niet verplicht om alle gegevens door te geven, maar u kan dan echter in mindere mate genieten van de ledenvoordelen. Indien u geen nieuwsbrief of informatieve mails meer wil ontvangen, kan u zich hiervoor uitschrijven. Geanonimiseerde gegevens (geslacht, leeftijd, gemeente) worden verwerkt voor jaarlijkse analyse teneinde een beeld te schetsen van de Vlaamse amateurmuziek. De gegevens worden bijgehouden voor de duur dat u lid bent. Nadien worden die meteen verwijderd.</w:t>
      </w:r>
    </w:p>
    <w:p w14:paraId="5F4AA92A" w14:textId="1068C5E1" w:rsidR="007F2D9B" w:rsidRPr="007927F9" w:rsidRDefault="007F2D9B" w:rsidP="007927F9">
      <w:pPr>
        <w:spacing w:after="200"/>
        <w:jc w:val="both"/>
        <w:rPr>
          <w:rFonts w:ascii="Foundry Sterling OT2 Book" w:hAnsi="Foundry Sterling OT2 Book"/>
          <w:i w:val="0"/>
          <w:iCs/>
          <w:lang w:val="nl-BE"/>
        </w:rPr>
      </w:pPr>
      <w:r w:rsidRPr="00DA6CA4">
        <w:rPr>
          <w:rFonts w:ascii="Foundry Sterling OT2 Book" w:hAnsi="Foundry Sterling OT2 Book"/>
          <w:i w:val="0"/>
          <w:iCs/>
          <w:lang w:val="nl-BE"/>
        </w:rPr>
        <w:t xml:space="preserve">Indien u niet wil dat wij uw gegevens verwerken met het oog op ons vooropgestelde doel, volstaat het ons dat mee te delen op </w:t>
      </w:r>
      <w:hyperlink r:id="rId9" w:history="1">
        <w:r w:rsidRPr="00DA6CA4">
          <w:rPr>
            <w:rStyle w:val="Hyperlink"/>
            <w:rFonts w:ascii="Foundry Sterling OT2 Book" w:hAnsi="Foundry Sterling OT2 Book"/>
            <w:i w:val="0"/>
            <w:iCs/>
            <w:color w:val="auto"/>
            <w:lang w:val="nl-BE"/>
          </w:rPr>
          <w:t>info@vlamo.be</w:t>
        </w:r>
      </w:hyperlink>
      <w:r w:rsidRPr="00DA6CA4">
        <w:rPr>
          <w:rFonts w:ascii="Foundry Sterling OT2 Book" w:hAnsi="Foundry Sterling OT2 Book"/>
          <w:i w:val="0"/>
          <w:iCs/>
          <w:lang w:val="nl-BE"/>
        </w:rPr>
        <w:t xml:space="preserve">. </w:t>
      </w:r>
      <w:r>
        <w:rPr>
          <w:rFonts w:ascii="Foundry Sterling OT2 Book" w:hAnsi="Foundry Sterling OT2 Book"/>
          <w:i w:val="0"/>
          <w:iCs/>
          <w:lang w:val="nl-BE"/>
        </w:rPr>
        <w:t>Via dat adres kan u ook altijd vragen welke gegevens wij over u verwerken en ze verbeteren of laten wissen, of vragen om ze over te dragen. Een meer uitgebreid overzicht van ons beleid op het vlak van verwerking van persoonsgegevens vindt u op www.vlamo.be.</w:t>
      </w:r>
    </w:p>
    <w:p w14:paraId="3179D17D" w14:textId="77777777" w:rsidR="007927F9" w:rsidRPr="007927F9" w:rsidRDefault="007927F9" w:rsidP="007927F9">
      <w:pPr>
        <w:spacing w:after="200"/>
        <w:ind w:left="360"/>
        <w:jc w:val="both"/>
        <w:rPr>
          <w:rFonts w:ascii="Foundry Sterling OT2 Book" w:hAnsi="Foundry Sterling OT2 Book"/>
          <w:i w:val="0"/>
          <w:iCs/>
          <w:lang w:val="nl-BE"/>
        </w:rPr>
      </w:pPr>
    </w:p>
    <w:sectPr w:rsidR="007927F9" w:rsidRPr="007927F9" w:rsidSect="00975DE4">
      <w:headerReference w:type="even" r:id="rId10"/>
      <w:headerReference w:type="default" r:id="rId11"/>
      <w:footerReference w:type="default" r:id="rId12"/>
      <w:headerReference w:type="first" r:id="rId13"/>
      <w:pgSz w:w="11900" w:h="16840"/>
      <w:pgMar w:top="3119" w:right="1134" w:bottom="567" w:left="1871" w:header="709" w:footer="709" w:gutter="22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F20C" w14:textId="77777777" w:rsidR="0070701E" w:rsidRDefault="0070701E">
      <w:pPr>
        <w:spacing w:line="240" w:lineRule="auto"/>
      </w:pPr>
      <w:r>
        <w:separator/>
      </w:r>
    </w:p>
  </w:endnote>
  <w:endnote w:type="continuationSeparator" w:id="0">
    <w:p w14:paraId="0C437124" w14:textId="77777777" w:rsidR="0070701E" w:rsidRDefault="00707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LTStd-Light">
    <w:altName w:val="Cambria"/>
    <w:panose1 w:val="00000000000000000000"/>
    <w:charset w:val="4D"/>
    <w:family w:val="swiss"/>
    <w:notTrueType/>
    <w:pitch w:val="default"/>
    <w:sig w:usb0="00000003" w:usb1="00000000" w:usb2="00000000" w:usb3="00000000" w:csb0="00000001" w:csb1="00000000"/>
  </w:font>
  <w:font w:name="AvenirLTStd-Heavy">
    <w:altName w:val="Cambria"/>
    <w:panose1 w:val="00000000000000000000"/>
    <w:charset w:val="4D"/>
    <w:family w:val="swiss"/>
    <w:notTrueType/>
    <w:pitch w:val="default"/>
    <w:sig w:usb0="00000003" w:usb1="00000000" w:usb2="00000000" w:usb3="00000000" w:csb0="00000001" w:csb1="00000000"/>
  </w:font>
  <w:font w:name="Avenir LT Std 35 Light">
    <w:altName w:val="Calibri"/>
    <w:charset w:val="00"/>
    <w:family w:val="auto"/>
    <w:pitch w:val="variable"/>
    <w:sig w:usb0="80000023" w:usb1="08000400" w:usb2="14000000" w:usb3="00000000" w:csb0="00000001" w:csb1="00000000"/>
  </w:font>
  <w:font w:name="MinionPro-Regular">
    <w:charset w:val="00"/>
    <w:family w:val="auto"/>
    <w:pitch w:val="variable"/>
    <w:sig w:usb0="E00002AF" w:usb1="5000607B" w:usb2="00000000" w:usb3="00000000" w:csb0="0000009F" w:csb1="00000000"/>
  </w:font>
  <w:font w:name="Blogger Sans Medium">
    <w:panose1 w:val="02000506030000020004"/>
    <w:charset w:val="00"/>
    <w:family w:val="modern"/>
    <w:notTrueType/>
    <w:pitch w:val="variable"/>
    <w:sig w:usb0="A000022F" w:usb1="5200606A" w:usb2="14000000" w:usb3="00000000" w:csb0="00000097" w:csb1="00000000"/>
  </w:font>
  <w:font w:name="Foundry Sterling OT2 Book">
    <w:panose1 w:val="02000503040000020004"/>
    <w:charset w:val="00"/>
    <w:family w:val="modern"/>
    <w:notTrueType/>
    <w:pitch w:val="variable"/>
    <w:sig w:usb0="A00000AF" w:usb1="5000205B" w:usb2="00000000" w:usb3="00000000" w:csb0="00000093" w:csb1="00000000"/>
  </w:font>
  <w:font w:name="Foundry Sterling OT2 Demi">
    <w:panose1 w:val="02000700040000020004"/>
    <w:charset w:val="00"/>
    <w:family w:val="modern"/>
    <w:notTrueType/>
    <w:pitch w:val="variable"/>
    <w:sig w:usb0="A00000AF" w:usb1="5000205B" w:usb2="00000000" w:usb3="00000000" w:csb0="00000093" w:csb1="00000000"/>
  </w:font>
  <w:font w:name="FoundrySterling-Bold">
    <w:charset w:val="00"/>
    <w:family w:val="auto"/>
    <w:pitch w:val="variable"/>
    <w:sig w:usb0="00000003" w:usb1="00000000" w:usb2="00000000" w:usb3="00000000" w:csb0="00000001"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863255"/>
      <w:docPartObj>
        <w:docPartGallery w:val="Page Numbers (Bottom of Page)"/>
        <w:docPartUnique/>
      </w:docPartObj>
    </w:sdtPr>
    <w:sdtEndPr/>
    <w:sdtContent>
      <w:p w14:paraId="1FD06D93" w14:textId="0A7FBF65" w:rsidR="002470DA" w:rsidRDefault="002470DA">
        <w:pPr>
          <w:pStyle w:val="Voettekst"/>
        </w:pPr>
        <w:r>
          <w:rPr>
            <w:noProof/>
          </w:rPr>
          <mc:AlternateContent>
            <mc:Choice Requires="wps">
              <w:drawing>
                <wp:anchor distT="0" distB="0" distL="114300" distR="114300" simplePos="0" relativeHeight="251664384" behindDoc="0" locked="0" layoutInCell="1" allowOverlap="1" wp14:anchorId="0E6E082D" wp14:editId="1F3251A5">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3C6729" w14:textId="77777777" w:rsidR="002470DA" w:rsidRPr="002470DA" w:rsidRDefault="002470DA">
                              <w:pPr>
                                <w:pBdr>
                                  <w:top w:val="single" w:sz="4" w:space="1" w:color="7F7F7F" w:themeColor="background1" w:themeShade="7F"/>
                                </w:pBdr>
                                <w:jc w:val="center"/>
                                <w:rPr>
                                  <w:rFonts w:ascii="Foundry Sterling OT2 Book" w:hAnsi="Foundry Sterling OT2 Book"/>
                                  <w:i w:val="0"/>
                                  <w:iCs/>
                                </w:rPr>
                              </w:pPr>
                              <w:r w:rsidRPr="002470DA">
                                <w:rPr>
                                  <w:rFonts w:ascii="Foundry Sterling OT2 Book" w:hAnsi="Foundry Sterling OT2 Book"/>
                                  <w:i w:val="0"/>
                                  <w:iCs/>
                                </w:rPr>
                                <w:fldChar w:fldCharType="begin"/>
                              </w:r>
                              <w:r w:rsidRPr="002470DA">
                                <w:rPr>
                                  <w:rFonts w:ascii="Foundry Sterling OT2 Book" w:hAnsi="Foundry Sterling OT2 Book"/>
                                  <w:i w:val="0"/>
                                  <w:iCs/>
                                </w:rPr>
                                <w:instrText>PAGE   \* MERGEFORMAT</w:instrText>
                              </w:r>
                              <w:r w:rsidRPr="002470DA">
                                <w:rPr>
                                  <w:rFonts w:ascii="Foundry Sterling OT2 Book" w:hAnsi="Foundry Sterling OT2 Book"/>
                                  <w:i w:val="0"/>
                                  <w:iCs/>
                                </w:rPr>
                                <w:fldChar w:fldCharType="separate"/>
                              </w:r>
                              <w:r w:rsidRPr="002470DA">
                                <w:rPr>
                                  <w:rFonts w:ascii="Foundry Sterling OT2 Book" w:hAnsi="Foundry Sterling OT2 Book"/>
                                  <w:i w:val="0"/>
                                  <w:iCs/>
                                </w:rPr>
                                <w:t>2</w:t>
                              </w:r>
                              <w:r w:rsidRPr="002470DA">
                                <w:rPr>
                                  <w:rFonts w:ascii="Foundry Sterling OT2 Book" w:hAnsi="Foundry Sterling OT2 Book"/>
                                  <w:i w:val="0"/>
                                  <w:iCs/>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E6E082D" id="Rechthoek 2" o:spid="_x0000_s1027"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2E3C6729" w14:textId="77777777" w:rsidR="002470DA" w:rsidRPr="002470DA" w:rsidRDefault="002470DA">
                        <w:pPr>
                          <w:pBdr>
                            <w:top w:val="single" w:sz="4" w:space="1" w:color="7F7F7F" w:themeColor="background1" w:themeShade="7F"/>
                          </w:pBdr>
                          <w:jc w:val="center"/>
                          <w:rPr>
                            <w:rFonts w:ascii="Foundry Sterling OT2 Book" w:hAnsi="Foundry Sterling OT2 Book"/>
                            <w:i w:val="0"/>
                            <w:iCs/>
                          </w:rPr>
                        </w:pPr>
                        <w:r w:rsidRPr="002470DA">
                          <w:rPr>
                            <w:rFonts w:ascii="Foundry Sterling OT2 Book" w:hAnsi="Foundry Sterling OT2 Book"/>
                            <w:i w:val="0"/>
                            <w:iCs/>
                          </w:rPr>
                          <w:fldChar w:fldCharType="begin"/>
                        </w:r>
                        <w:r w:rsidRPr="002470DA">
                          <w:rPr>
                            <w:rFonts w:ascii="Foundry Sterling OT2 Book" w:hAnsi="Foundry Sterling OT2 Book"/>
                            <w:i w:val="0"/>
                            <w:iCs/>
                          </w:rPr>
                          <w:instrText>PAGE   \* MERGEFORMAT</w:instrText>
                        </w:r>
                        <w:r w:rsidRPr="002470DA">
                          <w:rPr>
                            <w:rFonts w:ascii="Foundry Sterling OT2 Book" w:hAnsi="Foundry Sterling OT2 Book"/>
                            <w:i w:val="0"/>
                            <w:iCs/>
                          </w:rPr>
                          <w:fldChar w:fldCharType="separate"/>
                        </w:r>
                        <w:r w:rsidRPr="002470DA">
                          <w:rPr>
                            <w:rFonts w:ascii="Foundry Sterling OT2 Book" w:hAnsi="Foundry Sterling OT2 Book"/>
                            <w:i w:val="0"/>
                            <w:iCs/>
                          </w:rPr>
                          <w:t>2</w:t>
                        </w:r>
                        <w:r w:rsidRPr="002470DA">
                          <w:rPr>
                            <w:rFonts w:ascii="Foundry Sterling OT2 Book" w:hAnsi="Foundry Sterling OT2 Book"/>
                            <w:i w:val="0"/>
                            <w:iCs/>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86A1" w14:textId="77777777" w:rsidR="0070701E" w:rsidRDefault="0070701E">
      <w:pPr>
        <w:spacing w:line="240" w:lineRule="auto"/>
      </w:pPr>
      <w:r>
        <w:separator/>
      </w:r>
    </w:p>
  </w:footnote>
  <w:footnote w:type="continuationSeparator" w:id="0">
    <w:p w14:paraId="091B0597" w14:textId="77777777" w:rsidR="0070701E" w:rsidRDefault="0070701E">
      <w:pPr>
        <w:spacing w:line="240" w:lineRule="auto"/>
      </w:pPr>
      <w:r>
        <w:continuationSeparator/>
      </w:r>
    </w:p>
  </w:footnote>
  <w:footnote w:id="1">
    <w:p w14:paraId="1E3CE6B3" w14:textId="372B8CEB" w:rsidR="00E1229E" w:rsidRPr="00E1229E" w:rsidRDefault="00E1229E">
      <w:pPr>
        <w:pStyle w:val="Voetnoottekst"/>
        <w:rPr>
          <w:rFonts w:ascii="Foundry Sterling OT2 Book" w:hAnsi="Foundry Sterling OT2 Book"/>
          <w:lang w:val="nl-BE"/>
        </w:rPr>
      </w:pPr>
      <w:r w:rsidRPr="00E1229E">
        <w:rPr>
          <w:rStyle w:val="Voetnootmarkering"/>
          <w:rFonts w:ascii="Foundry Sterling OT2 Book" w:hAnsi="Foundry Sterling OT2 Book"/>
        </w:rPr>
        <w:footnoteRef/>
      </w:r>
      <w:r w:rsidRPr="00E1229E">
        <w:rPr>
          <w:rFonts w:ascii="Foundry Sterling OT2 Book" w:hAnsi="Foundry Sterling OT2 Book"/>
        </w:rPr>
        <w:t xml:space="preserve"> </w:t>
      </w:r>
      <w:r>
        <w:rPr>
          <w:rFonts w:ascii="Foundry Sterling OT2 Book" w:hAnsi="Foundry Sterling OT2 Book"/>
        </w:rPr>
        <w:t xml:space="preserve">Indien u als </w:t>
      </w:r>
      <w:r w:rsidR="002C0BC4">
        <w:rPr>
          <w:rFonts w:ascii="Foundry Sterling OT2 Book" w:hAnsi="Foundry Sterling OT2 Book"/>
        </w:rPr>
        <w:t>contactpersoon-correspondent</w:t>
      </w:r>
      <w:r>
        <w:rPr>
          <w:rFonts w:ascii="Foundry Sterling OT2 Book" w:hAnsi="Foundry Sterling OT2 Book"/>
        </w:rPr>
        <w:t xml:space="preserve"> de gegevens van uw leerlingen/cursisten doorgeeft aan  VLAMO, dient u hen op een correcte manier te informeren.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79D8" w14:textId="77777777" w:rsidR="00C8225E" w:rsidRDefault="00A87874">
    <w:pPr>
      <w:pStyle w:val="Koptekst"/>
    </w:pPr>
    <w:r>
      <w:rPr>
        <w:noProof/>
        <w:lang w:val="en-US" w:bidi="ar-SA"/>
      </w:rPr>
      <w:pict w14:anchorId="7B815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36.9pt;height:476.5pt;z-index:-251657216;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95A9" w14:textId="11167348" w:rsidR="00C8225E" w:rsidRDefault="00F3469A">
    <w:pPr>
      <w:pStyle w:val="Koptekst"/>
    </w:pPr>
    <w:r>
      <w:rPr>
        <w:noProof/>
        <w:lang w:val="nl-BE" w:eastAsia="nl-BE" w:bidi="ar-SA"/>
      </w:rPr>
      <mc:AlternateContent>
        <mc:Choice Requires="wps">
          <w:drawing>
            <wp:anchor distT="0" distB="0" distL="114300" distR="114300" simplePos="0" relativeHeight="251662336" behindDoc="0" locked="1" layoutInCell="1" allowOverlap="1" wp14:anchorId="25515545" wp14:editId="0AA6B29A">
              <wp:simplePos x="0" y="0"/>
              <wp:positionH relativeFrom="column">
                <wp:posOffset>-1272540</wp:posOffset>
              </wp:positionH>
              <wp:positionV relativeFrom="page">
                <wp:posOffset>9217025</wp:posOffset>
              </wp:positionV>
              <wp:extent cx="1303020" cy="1345565"/>
              <wp:effectExtent l="0" t="0" r="11430" b="698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EDC72" w14:textId="77777777" w:rsidR="00F3469A" w:rsidRPr="00EC1692" w:rsidRDefault="00F3469A" w:rsidP="00F3469A">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735BD242" w14:textId="0FE3A6D8" w:rsidR="00F3469A" w:rsidRDefault="00F3469A" w:rsidP="00F3469A">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 xml:space="preserve">Charles de </w:t>
                          </w:r>
                          <w:proofErr w:type="spellStart"/>
                          <w:r w:rsidRPr="00145C1F">
                            <w:rPr>
                              <w:rFonts w:ascii="FoundrySterling-Book" w:hAnsi="FoundrySterling-Book" w:cs="FoundrySterling-Book"/>
                              <w:sz w:val="16"/>
                              <w:szCs w:val="16"/>
                            </w:rPr>
                            <w:t>Kerchovelaan</w:t>
                          </w:r>
                          <w:proofErr w:type="spellEnd"/>
                          <w:r w:rsidRPr="00145C1F">
                            <w:rPr>
                              <w:rFonts w:ascii="FoundrySterling-Book" w:hAnsi="FoundrySterling-Book" w:cs="FoundrySterling-Book"/>
                              <w:sz w:val="16"/>
                              <w:szCs w:val="16"/>
                            </w:rPr>
                            <w:t xml:space="preserve">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r>
                          <w:r w:rsidR="005017A5">
                            <w:rPr>
                              <w:rFonts w:ascii="FoundrySterling-Book" w:hAnsi="FoundrySterling-Book" w:cs="FoundrySterling-Book"/>
                              <w:sz w:val="16"/>
                              <w:szCs w:val="16"/>
                            </w:rPr>
                            <w:t>RPR Gent afdeling Gent 0476.917.</w:t>
                          </w:r>
                          <w:r>
                            <w:rPr>
                              <w:rFonts w:ascii="FoundrySterling-Book" w:hAnsi="FoundrySterling-Book" w:cs="FoundrySterling-Book"/>
                              <w:sz w:val="16"/>
                              <w:szCs w:val="16"/>
                            </w:rPr>
                            <w:t>821</w:t>
                          </w:r>
                        </w:p>
                        <w:p w14:paraId="249E2DCE" w14:textId="77777777" w:rsidR="00F3469A" w:rsidRPr="00F3469A" w:rsidRDefault="00F3469A" w:rsidP="00F3469A">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63500D2D" w14:textId="77777777" w:rsidR="00F3469A" w:rsidRPr="00F3469A" w:rsidRDefault="00F3469A" w:rsidP="00F3469A">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5545" id="_x0000_t202" coordsize="21600,21600" o:spt="202" path="m,l,21600r21600,l21600,xe">
              <v:stroke joinstyle="miter"/>
              <v:path gradientshapeok="t" o:connecttype="rect"/>
            </v:shapetype>
            <v:shape id="Text Box 55" o:spid="_x0000_s1026" type="#_x0000_t202" style="position:absolute;margin-left:-100.2pt;margin-top:725.75pt;width:102.6pt;height:10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" filled="f" stroked="f">
              <v:textbox inset="0,2.3mm,0,0">
                <w:txbxContent>
                  <w:p w14:paraId="53FEDC72" w14:textId="77777777" w:rsidR="00F3469A" w:rsidRPr="00EC1692" w:rsidRDefault="00F3469A" w:rsidP="00F3469A">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735BD242" w14:textId="0FE3A6D8" w:rsidR="00F3469A" w:rsidRDefault="00F3469A" w:rsidP="00F3469A">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 xml:space="preserve">Charles de </w:t>
                    </w:r>
                    <w:proofErr w:type="spellStart"/>
                    <w:r w:rsidRPr="00145C1F">
                      <w:rPr>
                        <w:rFonts w:ascii="FoundrySterling-Book" w:hAnsi="FoundrySterling-Book" w:cs="FoundrySterling-Book"/>
                        <w:sz w:val="16"/>
                        <w:szCs w:val="16"/>
                      </w:rPr>
                      <w:t>Kerchovelaan</w:t>
                    </w:r>
                    <w:proofErr w:type="spellEnd"/>
                    <w:r w:rsidRPr="00145C1F">
                      <w:rPr>
                        <w:rFonts w:ascii="FoundrySterling-Book" w:hAnsi="FoundrySterling-Book" w:cs="FoundrySterling-Book"/>
                        <w:sz w:val="16"/>
                        <w:szCs w:val="16"/>
                      </w:rPr>
                      <w:t xml:space="preserve">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r>
                    <w:r w:rsidR="005017A5">
                      <w:rPr>
                        <w:rFonts w:ascii="FoundrySterling-Book" w:hAnsi="FoundrySterling-Book" w:cs="FoundrySterling-Book"/>
                        <w:sz w:val="16"/>
                        <w:szCs w:val="16"/>
                      </w:rPr>
                      <w:t>RPR Gent afdeling Gent 0476.917.</w:t>
                    </w:r>
                    <w:r>
                      <w:rPr>
                        <w:rFonts w:ascii="FoundrySterling-Book" w:hAnsi="FoundrySterling-Book" w:cs="FoundrySterling-Book"/>
                        <w:sz w:val="16"/>
                        <w:szCs w:val="16"/>
                      </w:rPr>
                      <w:t>821</w:t>
                    </w:r>
                  </w:p>
                  <w:p w14:paraId="249E2DCE" w14:textId="77777777" w:rsidR="00F3469A" w:rsidRPr="00F3469A" w:rsidRDefault="00F3469A" w:rsidP="00F3469A">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63500D2D" w14:textId="77777777" w:rsidR="00F3469A" w:rsidRPr="00F3469A" w:rsidRDefault="00F3469A" w:rsidP="00F3469A">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txbxContent>
              </v:textbox>
              <w10:wrap anchory="page"/>
              <w10:anchorlock/>
            </v:shape>
          </w:pict>
        </mc:Fallback>
      </mc:AlternateContent>
    </w:r>
    <w:r w:rsidR="00A87874">
      <w:rPr>
        <w:noProof/>
        <w:lang w:val="en-US" w:bidi="ar-SA"/>
      </w:rPr>
      <w:pict w14:anchorId="2AF7B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55pt;height:842.3pt;z-index:-251658240;mso-wrap-edited:f;mso-position-horizontal:center;mso-position-horizontal-relative:page;mso-position-vertical:center;mso-position-vertical-relative:page"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5E6" w14:textId="77777777" w:rsidR="00C8225E" w:rsidRDefault="00A87874">
    <w:pPr>
      <w:pStyle w:val="Koptekst"/>
    </w:pPr>
    <w:r>
      <w:rPr>
        <w:noProof/>
        <w:lang w:val="en-US" w:bidi="ar-SA"/>
      </w:rPr>
      <w:pict w14:anchorId="7D408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36.9pt;height:476.5pt;z-index:-251656192;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859"/>
    <w:multiLevelType w:val="hybridMultilevel"/>
    <w:tmpl w:val="35BCCC62"/>
    <w:lvl w:ilvl="0" w:tplc="41F49178">
      <w:start w:val="1"/>
      <w:numFmt w:val="bullet"/>
      <w:lvlText w:val="▪"/>
      <w:lvlJc w:val="left"/>
      <w:pPr>
        <w:ind w:left="360" w:hanging="360"/>
      </w:pPr>
      <w:rPr>
        <w:rFonts w:ascii="Verdana" w:hAnsi="Verdana" w:hint="default"/>
        <w:color w:val="BE0F32"/>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9F4886"/>
    <w:multiLevelType w:val="hybridMultilevel"/>
    <w:tmpl w:val="DC461B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9093028"/>
    <w:multiLevelType w:val="hybridMultilevel"/>
    <w:tmpl w:val="792293C0"/>
    <w:lvl w:ilvl="0" w:tplc="668EF5D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6260AB6"/>
    <w:multiLevelType w:val="hybridMultilevel"/>
    <w:tmpl w:val="397CAE5E"/>
    <w:lvl w:ilvl="0" w:tplc="86340FC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048381604">
    <w:abstractNumId w:val="0"/>
  </w:num>
  <w:num w:numId="2" w16cid:durableId="945960145">
    <w:abstractNumId w:val="2"/>
  </w:num>
  <w:num w:numId="3" w16cid:durableId="381827199">
    <w:abstractNumId w:val="1"/>
  </w:num>
  <w:num w:numId="4" w16cid:durableId="1833644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26"/>
    <w:rsid w:val="00030486"/>
    <w:rsid w:val="00061C38"/>
    <w:rsid w:val="000A2DFE"/>
    <w:rsid w:val="000C65A1"/>
    <w:rsid w:val="0010045C"/>
    <w:rsid w:val="00124B37"/>
    <w:rsid w:val="00145C1F"/>
    <w:rsid w:val="00183352"/>
    <w:rsid w:val="001A1CDA"/>
    <w:rsid w:val="0024259A"/>
    <w:rsid w:val="002470DA"/>
    <w:rsid w:val="002A4984"/>
    <w:rsid w:val="002B252E"/>
    <w:rsid w:val="002C0BC4"/>
    <w:rsid w:val="002D0177"/>
    <w:rsid w:val="002E28E6"/>
    <w:rsid w:val="00327F33"/>
    <w:rsid w:val="00346402"/>
    <w:rsid w:val="00381F3A"/>
    <w:rsid w:val="003A2C5C"/>
    <w:rsid w:val="003F27CC"/>
    <w:rsid w:val="004D16B8"/>
    <w:rsid w:val="005017A5"/>
    <w:rsid w:val="00503BD5"/>
    <w:rsid w:val="00536416"/>
    <w:rsid w:val="00584287"/>
    <w:rsid w:val="005D21D3"/>
    <w:rsid w:val="005D66CA"/>
    <w:rsid w:val="005F2463"/>
    <w:rsid w:val="005F7EC6"/>
    <w:rsid w:val="006170AD"/>
    <w:rsid w:val="0062284B"/>
    <w:rsid w:val="00634E8E"/>
    <w:rsid w:val="00642D26"/>
    <w:rsid w:val="00656A5A"/>
    <w:rsid w:val="00671768"/>
    <w:rsid w:val="00682626"/>
    <w:rsid w:val="00683309"/>
    <w:rsid w:val="007010A2"/>
    <w:rsid w:val="00706767"/>
    <w:rsid w:val="0070701E"/>
    <w:rsid w:val="00754DB0"/>
    <w:rsid w:val="007927F9"/>
    <w:rsid w:val="007A03A3"/>
    <w:rsid w:val="007F2D9B"/>
    <w:rsid w:val="00814465"/>
    <w:rsid w:val="008602F3"/>
    <w:rsid w:val="00860F3A"/>
    <w:rsid w:val="008700E5"/>
    <w:rsid w:val="00942446"/>
    <w:rsid w:val="0096550B"/>
    <w:rsid w:val="00975DE4"/>
    <w:rsid w:val="00976932"/>
    <w:rsid w:val="009817B7"/>
    <w:rsid w:val="00A15FEC"/>
    <w:rsid w:val="00A34946"/>
    <w:rsid w:val="00A545DC"/>
    <w:rsid w:val="00A72101"/>
    <w:rsid w:val="00A87874"/>
    <w:rsid w:val="00AD4081"/>
    <w:rsid w:val="00B077E1"/>
    <w:rsid w:val="00B10005"/>
    <w:rsid w:val="00B1010E"/>
    <w:rsid w:val="00B231C6"/>
    <w:rsid w:val="00B96516"/>
    <w:rsid w:val="00BC1C3A"/>
    <w:rsid w:val="00BD05CD"/>
    <w:rsid w:val="00BE720B"/>
    <w:rsid w:val="00C30555"/>
    <w:rsid w:val="00C452E0"/>
    <w:rsid w:val="00C74B9A"/>
    <w:rsid w:val="00C8225E"/>
    <w:rsid w:val="00C84F01"/>
    <w:rsid w:val="00C9115B"/>
    <w:rsid w:val="00D551B3"/>
    <w:rsid w:val="00D64DF6"/>
    <w:rsid w:val="00DA3C72"/>
    <w:rsid w:val="00DA6CA4"/>
    <w:rsid w:val="00DC2428"/>
    <w:rsid w:val="00E027EB"/>
    <w:rsid w:val="00E1229E"/>
    <w:rsid w:val="00E22CEA"/>
    <w:rsid w:val="00E40DD3"/>
    <w:rsid w:val="00E5723C"/>
    <w:rsid w:val="00F3469A"/>
    <w:rsid w:val="00F851F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A45D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_bullet"/>
    <w:qFormat/>
    <w:rsid w:val="009B1DED"/>
    <w:pPr>
      <w:spacing w:after="0" w:line="360" w:lineRule="auto"/>
    </w:pPr>
    <w:rPr>
      <w:rFonts w:ascii="Calibri" w:hAnsi="Calibri" w:cs="Times New Roman"/>
      <w:i/>
      <w:sz w:val="20"/>
      <w:szCs w:val="20"/>
      <w:lang w:bidi="en-US"/>
    </w:rPr>
  </w:style>
  <w:style w:type="paragraph" w:styleId="Kop1">
    <w:name w:val="heading 1"/>
    <w:basedOn w:val="Standaard"/>
    <w:next w:val="Standaard"/>
    <w:link w:val="Kop1Char"/>
    <w:autoRedefine/>
    <w:uiPriority w:val="9"/>
    <w:qFormat/>
    <w:rsid w:val="00CE77BF"/>
    <w:pPr>
      <w:keepNext/>
      <w:keepLines/>
      <w:outlineLvl w:val="0"/>
    </w:pPr>
    <w:rPr>
      <w:rFonts w:ascii="Arial Black" w:eastAsiaTheme="majorEastAsia" w:hAnsi="Arial Black" w:cstheme="majorBidi"/>
      <w:bCs/>
      <w:sz w:val="28"/>
      <w:szCs w:val="32"/>
    </w:rPr>
  </w:style>
  <w:style w:type="paragraph" w:styleId="Kop2">
    <w:name w:val="heading 2"/>
    <w:basedOn w:val="Standaard"/>
    <w:next w:val="Standaard"/>
    <w:link w:val="Kop2Char"/>
    <w:autoRedefine/>
    <w:uiPriority w:val="9"/>
    <w:semiHidden/>
    <w:unhideWhenUsed/>
    <w:qFormat/>
    <w:rsid w:val="00CE77BF"/>
    <w:pPr>
      <w:keepNext/>
      <w:keepLines/>
      <w:spacing w:after="120"/>
      <w:outlineLvl w:val="1"/>
    </w:pPr>
    <w:rPr>
      <w:rFonts w:ascii="Arial Black" w:eastAsiaTheme="majorEastAsia" w:hAnsi="Arial Black" w:cstheme="majorBidi"/>
      <w:bCs/>
      <w:szCs w:val="26"/>
    </w:rPr>
  </w:style>
  <w:style w:type="paragraph" w:styleId="Kop3">
    <w:name w:val="heading 3"/>
    <w:basedOn w:val="Standaard"/>
    <w:next w:val="Standaard"/>
    <w:link w:val="Kop3Char"/>
    <w:autoRedefine/>
    <w:uiPriority w:val="9"/>
    <w:semiHidden/>
    <w:unhideWhenUsed/>
    <w:qFormat/>
    <w:rsid w:val="00CE77BF"/>
    <w:pPr>
      <w:keepNext/>
      <w:keepLines/>
      <w:spacing w:after="120"/>
      <w:outlineLvl w:val="2"/>
    </w:pPr>
    <w:rPr>
      <w:rFonts w:ascii="Arial" w:eastAsiaTheme="majorEastAsia" w:hAnsi="Arial"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77BF"/>
    <w:rPr>
      <w:rFonts w:ascii="Arial Black" w:eastAsiaTheme="majorEastAsia" w:hAnsi="Arial Black" w:cstheme="majorBidi"/>
      <w:bCs/>
      <w:sz w:val="28"/>
      <w:szCs w:val="32"/>
    </w:rPr>
  </w:style>
  <w:style w:type="character" w:customStyle="1" w:styleId="Kop2Char">
    <w:name w:val="Kop 2 Char"/>
    <w:basedOn w:val="Standaardalinea-lettertype"/>
    <w:link w:val="Kop2"/>
    <w:uiPriority w:val="9"/>
    <w:semiHidden/>
    <w:rsid w:val="00CE77BF"/>
    <w:rPr>
      <w:rFonts w:ascii="Arial Black" w:eastAsiaTheme="majorEastAsia" w:hAnsi="Arial Black" w:cstheme="majorBidi"/>
      <w:bCs/>
      <w:szCs w:val="26"/>
    </w:rPr>
  </w:style>
  <w:style w:type="character" w:customStyle="1" w:styleId="Kop3Char">
    <w:name w:val="Kop 3 Char"/>
    <w:basedOn w:val="Standaardalinea-lettertype"/>
    <w:link w:val="Kop3"/>
    <w:uiPriority w:val="9"/>
    <w:semiHidden/>
    <w:rsid w:val="00CE77BF"/>
    <w:rPr>
      <w:rFonts w:ascii="Arial" w:eastAsiaTheme="majorEastAsia" w:hAnsi="Arial" w:cstheme="majorBidi"/>
      <w:b/>
      <w:bCs/>
    </w:rPr>
  </w:style>
  <w:style w:type="paragraph" w:customStyle="1" w:styleId="Normaal">
    <w:name w:val="Normaal"/>
    <w:autoRedefine/>
    <w:qFormat/>
    <w:rsid w:val="006511C3"/>
    <w:pPr>
      <w:spacing w:after="0" w:line="360" w:lineRule="auto"/>
    </w:pPr>
    <w:rPr>
      <w:rFonts w:ascii="Calibri" w:hAnsi="Calibri" w:cs="Times New Roman"/>
      <w:sz w:val="22"/>
    </w:rPr>
  </w:style>
  <w:style w:type="character" w:customStyle="1" w:styleId="Normalbullet">
    <w:name w:val="Normal_bullet"/>
    <w:basedOn w:val="Standaardalinea-lettertype"/>
    <w:rsid w:val="009B1DED"/>
    <w:rPr>
      <w:rFonts w:asciiTheme="majorHAnsi" w:hAnsiTheme="majorHAnsi"/>
      <w:i/>
      <w:sz w:val="22"/>
      <w:lang w:val="nl-NL"/>
    </w:rPr>
  </w:style>
  <w:style w:type="paragraph" w:customStyle="1" w:styleId="Style1">
    <w:name w:val="Style1"/>
    <w:basedOn w:val="Standaard"/>
    <w:autoRedefine/>
    <w:qFormat/>
    <w:rsid w:val="00410AA2"/>
    <w:pPr>
      <w:widowControl w:val="0"/>
      <w:pBdr>
        <w:bottom w:val="single" w:sz="4" w:space="1" w:color="auto"/>
      </w:pBdr>
      <w:autoSpaceDE w:val="0"/>
      <w:autoSpaceDN w:val="0"/>
      <w:adjustRightInd w:val="0"/>
      <w:jc w:val="center"/>
    </w:pPr>
    <w:rPr>
      <w:rFonts w:ascii="AvenirLTStd-Light" w:eastAsiaTheme="minorHAnsi" w:hAnsi="AvenirLTStd-Light" w:cs="AvenirLTStd-Light"/>
      <w:i w:val="0"/>
      <w:color w:val="000000"/>
      <w:sz w:val="40"/>
      <w:szCs w:val="40"/>
      <w:lang w:val="en-US" w:bidi="ar-SA"/>
    </w:rPr>
  </w:style>
  <w:style w:type="paragraph" w:customStyle="1" w:styleId="Header1">
    <w:name w:val="Header1"/>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Headerred">
    <w:name w:val="Header_red"/>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normalbodybrochure">
    <w:name w:val="normal_body_brochure"/>
    <w:basedOn w:val="Standaard"/>
    <w:autoRedefine/>
    <w:qFormat/>
    <w:rsid w:val="00410AA2"/>
    <w:rPr>
      <w:rFonts w:ascii="Avenir LT Std 35 Light" w:eastAsiaTheme="minorHAnsi" w:hAnsi="Avenir LT Std 35 Light" w:cstheme="minorBidi"/>
      <w:i w:val="0"/>
      <w:color w:val="000000" w:themeColor="text1"/>
      <w:szCs w:val="22"/>
      <w:lang w:bidi="ar-SA"/>
    </w:rPr>
  </w:style>
  <w:style w:type="paragraph" w:customStyle="1" w:styleId="VR-body-kaderopsomming">
    <w:name w:val="VR - body - kader + opsomming"/>
    <w:basedOn w:val="Standaard"/>
    <w:link w:val="VR-body-kaderopsommingChar"/>
    <w:autoRedefine/>
    <w:rsid w:val="00410AA2"/>
    <w:pPr>
      <w:pBdr>
        <w:left w:val="single" w:sz="4" w:space="8" w:color="BE0F32"/>
      </w:pBdr>
      <w:shd w:val="clear" w:color="auto" w:fill="F0F0F0"/>
    </w:pPr>
    <w:rPr>
      <w:rFonts w:ascii="Avenir LT Std 35 Light" w:eastAsiaTheme="minorHAnsi" w:hAnsi="Avenir LT Std 35 Light" w:cstheme="minorBidi"/>
      <w:i w:val="0"/>
      <w:color w:val="000000" w:themeColor="text1"/>
      <w:szCs w:val="22"/>
      <w:lang w:val="nl-BE" w:bidi="ar-SA"/>
    </w:rPr>
  </w:style>
  <w:style w:type="character" w:customStyle="1" w:styleId="VR-body-kaderopsommingChar">
    <w:name w:val="VR - body - kader + opsomming Char"/>
    <w:basedOn w:val="Standaardalinea-lettertype"/>
    <w:link w:val="VR-body-kaderopsomming"/>
    <w:rsid w:val="00410AA2"/>
    <w:rPr>
      <w:rFonts w:ascii="Avenir LT Std 35 Light" w:eastAsiaTheme="minorHAnsi" w:hAnsi="Avenir LT Std 35 Light"/>
      <w:color w:val="000000" w:themeColor="text1"/>
      <w:sz w:val="20"/>
      <w:szCs w:val="22"/>
      <w:shd w:val="clear" w:color="auto" w:fill="F0F0F0"/>
      <w:lang w:val="nl-BE"/>
    </w:rPr>
  </w:style>
  <w:style w:type="paragraph" w:customStyle="1" w:styleId="VR-Body-Normal-Red">
    <w:name w:val="VR - Body - Normal - Red"/>
    <w:basedOn w:val="Standaard"/>
    <w:next w:val="Standaard"/>
    <w:link w:val="VR-Body-Normal-RedChar"/>
    <w:autoRedefine/>
    <w:qFormat/>
    <w:rsid w:val="00410AA2"/>
    <w:rPr>
      <w:rFonts w:ascii="Avenir LT Std 35 Light" w:eastAsiaTheme="minorHAnsi" w:hAnsi="Avenir LT Std 35 Light" w:cstheme="minorBidi"/>
      <w:b/>
      <w:i w:val="0"/>
      <w:color w:val="BE0F32"/>
      <w:szCs w:val="22"/>
      <w:lang w:val="nl-BE" w:bidi="ar-SA"/>
    </w:rPr>
  </w:style>
  <w:style w:type="character" w:customStyle="1" w:styleId="VR-Body-Normal-RedChar">
    <w:name w:val="VR - Body - Normal - Red Char"/>
    <w:basedOn w:val="Standaardalinea-lettertype"/>
    <w:link w:val="VR-Body-Normal-Red"/>
    <w:rsid w:val="00410AA2"/>
    <w:rPr>
      <w:rFonts w:ascii="Avenir LT Std 35 Light" w:eastAsiaTheme="minorHAnsi" w:hAnsi="Avenir LT Std 35 Light"/>
      <w:b/>
      <w:color w:val="BE0F32"/>
      <w:sz w:val="20"/>
      <w:szCs w:val="22"/>
      <w:lang w:val="nl-BE"/>
    </w:rPr>
  </w:style>
  <w:style w:type="paragraph" w:styleId="Koptekst">
    <w:name w:val="header"/>
    <w:basedOn w:val="Standaard"/>
    <w:link w:val="KoptekstChar"/>
    <w:uiPriority w:val="99"/>
    <w:unhideWhenUsed/>
    <w:rsid w:val="00642D26"/>
    <w:pPr>
      <w:tabs>
        <w:tab w:val="center" w:pos="4153"/>
        <w:tab w:val="right" w:pos="8306"/>
      </w:tabs>
      <w:spacing w:line="240" w:lineRule="auto"/>
    </w:pPr>
  </w:style>
  <w:style w:type="character" w:customStyle="1" w:styleId="KoptekstChar">
    <w:name w:val="Koptekst Char"/>
    <w:basedOn w:val="Standaardalinea-lettertype"/>
    <w:link w:val="Koptekst"/>
    <w:uiPriority w:val="99"/>
    <w:rsid w:val="00642D26"/>
    <w:rPr>
      <w:rFonts w:ascii="Calibri" w:hAnsi="Calibri" w:cs="Times New Roman"/>
      <w:i/>
      <w:sz w:val="20"/>
      <w:szCs w:val="20"/>
      <w:lang w:bidi="en-US"/>
    </w:rPr>
  </w:style>
  <w:style w:type="paragraph" w:styleId="Voettekst">
    <w:name w:val="footer"/>
    <w:basedOn w:val="Standaard"/>
    <w:link w:val="VoettekstChar"/>
    <w:uiPriority w:val="99"/>
    <w:unhideWhenUsed/>
    <w:rsid w:val="00642D26"/>
    <w:pPr>
      <w:tabs>
        <w:tab w:val="center" w:pos="4153"/>
        <w:tab w:val="right" w:pos="8306"/>
      </w:tabs>
      <w:spacing w:line="240" w:lineRule="auto"/>
    </w:pPr>
  </w:style>
  <w:style w:type="character" w:customStyle="1" w:styleId="VoettekstChar">
    <w:name w:val="Voettekst Char"/>
    <w:basedOn w:val="Standaardalinea-lettertype"/>
    <w:link w:val="Voettekst"/>
    <w:uiPriority w:val="99"/>
    <w:rsid w:val="00642D26"/>
    <w:rPr>
      <w:rFonts w:ascii="Calibri" w:hAnsi="Calibri" w:cs="Times New Roman"/>
      <w:i/>
      <w:sz w:val="20"/>
      <w:szCs w:val="20"/>
      <w:lang w:bidi="en-US"/>
    </w:rPr>
  </w:style>
  <w:style w:type="paragraph" w:customStyle="1" w:styleId="Basisalinea">
    <w:name w:val="[Basisalinea]"/>
    <w:basedOn w:val="Standaard"/>
    <w:uiPriority w:val="99"/>
    <w:rsid w:val="00D551B3"/>
    <w:pPr>
      <w:widowControl w:val="0"/>
      <w:autoSpaceDE w:val="0"/>
      <w:autoSpaceDN w:val="0"/>
      <w:adjustRightInd w:val="0"/>
      <w:spacing w:line="288" w:lineRule="auto"/>
      <w:textAlignment w:val="center"/>
    </w:pPr>
    <w:rPr>
      <w:rFonts w:ascii="MinionPro-Regular" w:hAnsi="MinionPro-Regular" w:cs="MinionPro-Regular"/>
      <w:i w:val="0"/>
      <w:color w:val="000000"/>
      <w:sz w:val="24"/>
      <w:szCs w:val="24"/>
      <w:lang w:bidi="ar-SA"/>
    </w:rPr>
  </w:style>
  <w:style w:type="paragraph" w:styleId="Plattetekst">
    <w:name w:val="Body Text"/>
    <w:basedOn w:val="Standaard"/>
    <w:link w:val="PlattetekstChar"/>
    <w:rsid w:val="00975DE4"/>
    <w:pPr>
      <w:spacing w:after="240" w:line="240" w:lineRule="auto"/>
    </w:pPr>
    <w:rPr>
      <w:rFonts w:ascii="Verdana" w:eastAsia="Times New Roman" w:hAnsi="Verdana"/>
      <w:i w:val="0"/>
      <w:sz w:val="18"/>
      <w:lang w:val="nl" w:eastAsia="nl-NL" w:bidi="ar-SA"/>
    </w:rPr>
  </w:style>
  <w:style w:type="character" w:customStyle="1" w:styleId="PlattetekstChar">
    <w:name w:val="Platte tekst Char"/>
    <w:basedOn w:val="Standaardalinea-lettertype"/>
    <w:link w:val="Plattetekst"/>
    <w:rsid w:val="00975DE4"/>
    <w:rPr>
      <w:rFonts w:ascii="Verdana" w:eastAsia="Times New Roman" w:hAnsi="Verdana" w:cs="Times New Roman"/>
      <w:sz w:val="18"/>
      <w:szCs w:val="20"/>
      <w:lang w:val="nl" w:eastAsia="nl-NL"/>
    </w:rPr>
  </w:style>
  <w:style w:type="paragraph" w:styleId="Lijstalinea">
    <w:name w:val="List Paragraph"/>
    <w:basedOn w:val="Standaard"/>
    <w:rsid w:val="0010045C"/>
    <w:pPr>
      <w:ind w:left="720"/>
      <w:contextualSpacing/>
    </w:pPr>
  </w:style>
  <w:style w:type="character" w:styleId="Hyperlink">
    <w:name w:val="Hyperlink"/>
    <w:basedOn w:val="Standaardalinea-lettertype"/>
    <w:rsid w:val="00E40DD3"/>
    <w:rPr>
      <w:color w:val="0000FF" w:themeColor="hyperlink"/>
      <w:u w:val="single"/>
    </w:rPr>
  </w:style>
  <w:style w:type="character" w:styleId="Onopgelostemelding">
    <w:name w:val="Unresolved Mention"/>
    <w:basedOn w:val="Standaardalinea-lettertype"/>
    <w:uiPriority w:val="99"/>
    <w:semiHidden/>
    <w:unhideWhenUsed/>
    <w:rsid w:val="00E40DD3"/>
    <w:rPr>
      <w:color w:val="605E5C"/>
      <w:shd w:val="clear" w:color="auto" w:fill="E1DFDD"/>
    </w:rPr>
  </w:style>
  <w:style w:type="paragraph" w:styleId="Voetnoottekst">
    <w:name w:val="footnote text"/>
    <w:basedOn w:val="Standaard"/>
    <w:link w:val="VoetnoottekstChar"/>
    <w:semiHidden/>
    <w:unhideWhenUsed/>
    <w:rsid w:val="006170AD"/>
    <w:pPr>
      <w:spacing w:line="240" w:lineRule="auto"/>
    </w:pPr>
  </w:style>
  <w:style w:type="character" w:customStyle="1" w:styleId="VoetnoottekstChar">
    <w:name w:val="Voetnoottekst Char"/>
    <w:basedOn w:val="Standaardalinea-lettertype"/>
    <w:link w:val="Voetnoottekst"/>
    <w:semiHidden/>
    <w:rsid w:val="006170AD"/>
    <w:rPr>
      <w:rFonts w:ascii="Calibri" w:hAnsi="Calibri" w:cs="Times New Roman"/>
      <w:i/>
      <w:sz w:val="20"/>
      <w:szCs w:val="20"/>
      <w:lang w:bidi="en-US"/>
    </w:rPr>
  </w:style>
  <w:style w:type="character" w:styleId="Voetnootmarkering">
    <w:name w:val="footnote reference"/>
    <w:basedOn w:val="Standaardalinea-lettertype"/>
    <w:semiHidden/>
    <w:unhideWhenUsed/>
    <w:rsid w:val="00617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2105">
      <w:bodyDiv w:val="1"/>
      <w:marLeft w:val="0"/>
      <w:marRight w:val="0"/>
      <w:marTop w:val="0"/>
      <w:marBottom w:val="0"/>
      <w:divBdr>
        <w:top w:val="none" w:sz="0" w:space="0" w:color="auto"/>
        <w:left w:val="none" w:sz="0" w:space="0" w:color="auto"/>
        <w:bottom w:val="none" w:sz="0" w:space="0" w:color="auto"/>
        <w:right w:val="none" w:sz="0" w:space="0" w:color="auto"/>
      </w:divBdr>
    </w:div>
    <w:div w:id="486946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lamo.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lamo.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1995-6469-46B0-BCEC-65927F72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532</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 Blauwe Peer</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dc:creator>
  <cp:keywords/>
  <cp:lastModifiedBy>Filip Seynaeve</cp:lastModifiedBy>
  <cp:revision>5</cp:revision>
  <cp:lastPrinted>2016-01-08T10:02:00Z</cp:lastPrinted>
  <dcterms:created xsi:type="dcterms:W3CDTF">2023-12-20T10:41:00Z</dcterms:created>
  <dcterms:modified xsi:type="dcterms:W3CDTF">2023-12-22T11:00:00Z</dcterms:modified>
</cp:coreProperties>
</file>